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0B" w:rsidRPr="000E79E4" w:rsidRDefault="002A790B" w:rsidP="002A790B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formularza ofertowego</w:t>
      </w:r>
    </w:p>
    <w:p w:rsidR="00225B93" w:rsidRDefault="00225B93" w:rsidP="002A790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64F2" w:rsidRPr="000E79E4" w:rsidRDefault="001964F2" w:rsidP="001964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9E4">
        <w:rPr>
          <w:rFonts w:ascii="Times New Roman" w:hAnsi="Times New Roman" w:cs="Times New Roman"/>
          <w:b/>
          <w:sz w:val="24"/>
          <w:szCs w:val="24"/>
        </w:rPr>
        <w:t xml:space="preserve">Opis zgodności  oferowanego  </w:t>
      </w:r>
      <w:r>
        <w:rPr>
          <w:rFonts w:ascii="Times New Roman" w:hAnsi="Times New Roman" w:cs="Times New Roman"/>
          <w:b/>
          <w:sz w:val="24"/>
          <w:szCs w:val="24"/>
        </w:rPr>
        <w:t>sprzętu</w:t>
      </w:r>
      <w:r w:rsidRPr="000E79E4">
        <w:rPr>
          <w:rFonts w:ascii="Times New Roman" w:hAnsi="Times New Roman" w:cs="Times New Roman"/>
          <w:b/>
          <w:sz w:val="24"/>
          <w:szCs w:val="24"/>
        </w:rPr>
        <w:t xml:space="preserve"> z wymaganiami zamawiającego</w:t>
      </w:r>
      <w:r w:rsidR="002A790B">
        <w:rPr>
          <w:rFonts w:ascii="Times New Roman" w:hAnsi="Times New Roman" w:cs="Times New Roman"/>
          <w:b/>
          <w:sz w:val="24"/>
          <w:szCs w:val="24"/>
        </w:rPr>
        <w:t>:</w:t>
      </w:r>
    </w:p>
    <w:p w:rsidR="00225B93" w:rsidRPr="00225B93" w:rsidRDefault="00225B93" w:rsidP="00225B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współdziałanie z ciągnikiem o masie do 3600 kg i o mocy  do 80 KM  </w:t>
      </w:r>
      <w:r w:rsidR="001964F2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  <w:r w:rsid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:rsidR="00225B93" w:rsidRPr="00225B93" w:rsidRDefault="00225B93" w:rsidP="00225B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montaż na tylnym TUZ kat. II</w:t>
      </w:r>
      <w:r w:rsidR="0019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64F2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dodatkowy stabilizator kosiarki z </w:t>
      </w:r>
      <w:proofErr w:type="spellStart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. łączników i sworzni</w:t>
      </w:r>
      <w:r w:rsidR="0019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64F2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wałek przekaźnika w </w:t>
      </w:r>
      <w:proofErr w:type="spellStart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. z kosiarką</w:t>
      </w:r>
      <w:r w:rsidR="00ED4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4B71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masa kosiarki 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_________</w:t>
      </w:r>
    </w:p>
    <w:p w:rsidR="00225B93" w:rsidRPr="00225B93" w:rsidRDefault="00225B93" w:rsidP="00225B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zasięg roboczy ramienia: 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________</w:t>
      </w: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</w:t>
      </w:r>
    </w:p>
    <w:p w:rsidR="00225B93" w:rsidRPr="00225B93" w:rsidRDefault="00225B93" w:rsidP="00225B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rotor tnący: szerokość robocza 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cm </w:t>
      </w:r>
    </w:p>
    <w:p w:rsidR="00225B93" w:rsidRPr="00225B93" w:rsidRDefault="00225B93" w:rsidP="00225B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- funkcja „pływająca” rotora</w:t>
      </w:r>
      <w:r w:rsidR="00B63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360E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- kosiarka wyposażona we własny układ hydrauliczny</w:t>
      </w:r>
      <w:r w:rsidR="00B63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360E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pojemność zbiornika oleju 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litrów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25B93" w:rsidRPr="00225B93" w:rsidRDefault="00225B93" w:rsidP="00225B9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- układ hydrauliczny wyposażona w własną chłodnicę oleju i pompę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90B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left="851" w:hanging="1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niezależny napęd głównego układu hydraulicznego odpowiedzialny za pracę siłowników i rotoru - napęd od wałka WOM 540 </w:t>
      </w:r>
      <w:proofErr w:type="spellStart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obr</w:t>
      </w:r>
      <w:proofErr w:type="spellEnd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/min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90B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- sterowanie z kabiny operatora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90B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przewody hydrauliczne w osłonie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90B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- zmiana kierunku obrotu rotora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90B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- zabezpieczenie hydrauliczne ramienia przy uderzeniu w przeszkodę – amortyzator hydrauliczny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90B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głowica kosząca wyposażona w 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r w:rsidR="008D571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elementy tnące</w:t>
      </w:r>
      <w:r w:rsidR="0033173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je</w:t>
      </w:r>
      <w:r w:rsidR="008D571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dnego rodzaju     zamontowane </w:t>
      </w:r>
      <w:r w:rsidR="0033173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wale wirnikowym</w:t>
      </w: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</w:p>
    <w:p w:rsidR="00225B93" w:rsidRPr="00225B93" w:rsidRDefault="00225B93" w:rsidP="00225B9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mocowane bijaków na śrubach 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mm </w:t>
      </w:r>
    </w:p>
    <w:p w:rsidR="00225B93" w:rsidRPr="00225B93" w:rsidRDefault="00225B93" w:rsidP="00225B9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zabezpieczenie przed wyrzutem z komory głowicy tnącej w gumowy fartuch </w:t>
      </w:r>
      <w:r w:rsidR="002A790B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25B93" w:rsidRPr="00225B93" w:rsidRDefault="00225B93" w:rsidP="00225B93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dodatkowe 2 </w:t>
      </w:r>
      <w:proofErr w:type="spellStart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eksploatacyjne: bijaków, śrub mocujących, nakrętek, </w:t>
      </w:r>
      <w:proofErr w:type="spellStart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tulej</w:t>
      </w:r>
      <w:proofErr w:type="spellEnd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(jeśli występują)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90B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D273F8" w:rsidRDefault="00D273F8"/>
    <w:p w:rsidR="002A790B" w:rsidRDefault="002A790B"/>
    <w:p w:rsidR="002A790B" w:rsidRDefault="002A790B" w:rsidP="002A7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- </w:t>
      </w:r>
      <w:r w:rsidRPr="00F64DAA">
        <w:rPr>
          <w:rFonts w:ascii="Times New Roman" w:hAnsi="Times New Roman" w:cs="Times New Roman"/>
          <w:sz w:val="24"/>
          <w:szCs w:val="24"/>
        </w:rPr>
        <w:t xml:space="preserve"> niepotrzebne skreślić</w:t>
      </w:r>
    </w:p>
    <w:p w:rsidR="002A790B" w:rsidRDefault="002A790B" w:rsidP="002A790B">
      <w:pPr>
        <w:rPr>
          <w:rFonts w:ascii="Times New Roman" w:hAnsi="Times New Roman" w:cs="Times New Roman"/>
          <w:sz w:val="24"/>
          <w:szCs w:val="24"/>
        </w:rPr>
      </w:pPr>
    </w:p>
    <w:p w:rsidR="002A790B" w:rsidRDefault="002A790B" w:rsidP="002A790B">
      <w:pPr>
        <w:rPr>
          <w:rFonts w:ascii="Times New Roman" w:hAnsi="Times New Roman" w:cs="Times New Roman"/>
          <w:sz w:val="24"/>
          <w:szCs w:val="24"/>
        </w:rPr>
      </w:pPr>
    </w:p>
    <w:p w:rsidR="002A790B" w:rsidRPr="00E5233B" w:rsidRDefault="002A790B" w:rsidP="002A790B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3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Rafał Zieliński</w:t>
      </w:r>
    </w:p>
    <w:p w:rsidR="002A790B" w:rsidRPr="00E5233B" w:rsidRDefault="002A790B" w:rsidP="002A790B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3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 PZD</w:t>
      </w:r>
    </w:p>
    <w:p w:rsidR="002A790B" w:rsidRDefault="002A790B" w:rsidP="002A7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90B" w:rsidRDefault="002A790B"/>
    <w:sectPr w:rsidR="002A7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6C" w:rsidRDefault="00D71A6C" w:rsidP="002A790B">
      <w:pPr>
        <w:spacing w:after="0" w:line="240" w:lineRule="auto"/>
      </w:pPr>
      <w:r>
        <w:separator/>
      </w:r>
    </w:p>
  </w:endnote>
  <w:endnote w:type="continuationSeparator" w:id="0">
    <w:p w:rsidR="00D71A6C" w:rsidRDefault="00D71A6C" w:rsidP="002A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6C" w:rsidRDefault="00D71A6C" w:rsidP="002A790B">
      <w:pPr>
        <w:spacing w:after="0" w:line="240" w:lineRule="auto"/>
      </w:pPr>
      <w:r>
        <w:separator/>
      </w:r>
    </w:p>
  </w:footnote>
  <w:footnote w:type="continuationSeparator" w:id="0">
    <w:p w:rsidR="00D71A6C" w:rsidRDefault="00D71A6C" w:rsidP="002A7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93"/>
    <w:rsid w:val="001964F2"/>
    <w:rsid w:val="00225B93"/>
    <w:rsid w:val="002A790B"/>
    <w:rsid w:val="00331738"/>
    <w:rsid w:val="008C7AF6"/>
    <w:rsid w:val="008D5719"/>
    <w:rsid w:val="00B6360E"/>
    <w:rsid w:val="00BD3902"/>
    <w:rsid w:val="00D273F8"/>
    <w:rsid w:val="00D71A6C"/>
    <w:rsid w:val="00ED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331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331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1813-A2FA-4657-9F1D-BD089F73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2023-02-02T09:58:00Z</cp:lastPrinted>
  <dcterms:created xsi:type="dcterms:W3CDTF">2023-02-20T06:52:00Z</dcterms:created>
  <dcterms:modified xsi:type="dcterms:W3CDTF">2023-02-20T07:14:00Z</dcterms:modified>
</cp:coreProperties>
</file>