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0E2" w:rsidRDefault="00FB70ED" w:rsidP="009660E2">
      <w:pPr>
        <w:spacing w:line="360" w:lineRule="auto"/>
        <w:ind w:left="5664" w:firstLine="708"/>
      </w:pPr>
      <w:r>
        <w:t xml:space="preserve">Grudziądz, </w:t>
      </w:r>
      <w:r w:rsidR="007D7F67">
        <w:t>10</w:t>
      </w:r>
      <w:r w:rsidR="009660E2">
        <w:t>.</w:t>
      </w:r>
      <w:r w:rsidR="00B110F1">
        <w:t>11</w:t>
      </w:r>
      <w:r w:rsidR="006D65B3">
        <w:t>.202</w:t>
      </w:r>
      <w:r w:rsidR="00B110F1">
        <w:t>2</w:t>
      </w:r>
      <w:r w:rsidR="009660E2">
        <w:t xml:space="preserve"> r.</w:t>
      </w:r>
    </w:p>
    <w:p w:rsidR="009660E2" w:rsidRDefault="006D65B3" w:rsidP="009660E2">
      <w:pPr>
        <w:spacing w:line="360" w:lineRule="auto"/>
      </w:pPr>
      <w:r>
        <w:t>ZP.271.1.</w:t>
      </w:r>
      <w:r w:rsidR="00B110F1">
        <w:t>35</w:t>
      </w:r>
      <w:r>
        <w:t>.202</w:t>
      </w:r>
      <w:r w:rsidR="00B110F1">
        <w:t>2</w:t>
      </w:r>
    </w:p>
    <w:p w:rsidR="004941E9" w:rsidRDefault="004941E9" w:rsidP="009660E2">
      <w:pPr>
        <w:spacing w:line="360" w:lineRule="auto"/>
      </w:pPr>
    </w:p>
    <w:p w:rsidR="008738AD" w:rsidRDefault="00087CD0" w:rsidP="00876BB7">
      <w:pPr>
        <w:spacing w:line="360" w:lineRule="auto"/>
        <w:jc w:val="center"/>
        <w:rPr>
          <w:b/>
        </w:rPr>
      </w:pPr>
      <w:r>
        <w:rPr>
          <w:b/>
        </w:rPr>
        <w:t>Informacja o wyniku</w:t>
      </w:r>
      <w:r w:rsidR="00B110F1">
        <w:rPr>
          <w:b/>
        </w:rPr>
        <w:t xml:space="preserve"> postępowania</w:t>
      </w:r>
    </w:p>
    <w:p w:rsidR="00876BB7" w:rsidRDefault="00876BB7" w:rsidP="00876BB7">
      <w:pPr>
        <w:spacing w:line="360" w:lineRule="auto"/>
        <w:jc w:val="center"/>
        <w:rPr>
          <w:b/>
        </w:rPr>
      </w:pPr>
    </w:p>
    <w:p w:rsidR="009660E2" w:rsidRDefault="009660E2" w:rsidP="00A9361F">
      <w:pPr>
        <w:spacing w:after="120" w:line="360" w:lineRule="auto"/>
        <w:ind w:firstLine="567"/>
        <w:jc w:val="both"/>
      </w:pPr>
      <w:r>
        <w:t xml:space="preserve">Powiatowy Zarząd Dróg w Grudziądzu informuje, że w postępowaniu prowadzonym w trybie rozpoznania cenowego na dostawę </w:t>
      </w:r>
      <w:r w:rsidR="00876BB7">
        <w:t>materiałów do budowy chodników</w:t>
      </w:r>
      <w:r>
        <w:t xml:space="preserve">, w wyznaczonym terminie oferty </w:t>
      </w:r>
      <w:r w:rsidR="00876BB7">
        <w:t xml:space="preserve">złożyli </w:t>
      </w:r>
      <w:r>
        <w:t>następujący wykonawc</w:t>
      </w:r>
      <w:r w:rsidR="00876BB7">
        <w:t>y</w:t>
      </w:r>
      <w:r>
        <w:t>:</w:t>
      </w:r>
    </w:p>
    <w:p w:rsidR="006060B7" w:rsidRDefault="006060B7" w:rsidP="00A9361F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rFonts w:eastAsiaTheme="minorHAnsi"/>
          <w:lang w:eastAsia="en-US"/>
        </w:rPr>
      </w:pPr>
      <w:r w:rsidRPr="006060B7">
        <w:rPr>
          <w:rFonts w:eastAsiaTheme="minorHAnsi"/>
          <w:lang w:eastAsia="en-US"/>
        </w:rPr>
        <w:t>Dro-Bet Sp. z o.o., 89-600 Chojnice, ul. Kościerska 23 – za cenę brutto 64 008,62 zł</w:t>
      </w:r>
      <w:r>
        <w:rPr>
          <w:rFonts w:eastAsiaTheme="minorHAnsi"/>
          <w:lang w:eastAsia="en-US"/>
        </w:rPr>
        <w:t>;</w:t>
      </w:r>
    </w:p>
    <w:p w:rsidR="006D65B3" w:rsidRDefault="00B110F1" w:rsidP="00A9361F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Przedsiębiorstwo Handlowo-Produkcyjne „NIKE” sp. z o.o., 14-100 Ostróda, ul. Garnizonowa 7a</w:t>
      </w:r>
      <w:r w:rsidR="006D65B3" w:rsidRPr="006D65B3">
        <w:rPr>
          <w:rFonts w:eastAsiaTheme="minorHAnsi"/>
          <w:lang w:eastAsia="en-US"/>
        </w:rPr>
        <w:t xml:space="preserve"> – za cenę brutto </w:t>
      </w:r>
      <w:r>
        <w:rPr>
          <w:rFonts w:eastAsiaTheme="minorHAnsi"/>
          <w:lang w:eastAsia="en-US"/>
        </w:rPr>
        <w:t>66 268,02</w:t>
      </w:r>
      <w:r w:rsidR="006D65B3" w:rsidRPr="006D65B3">
        <w:rPr>
          <w:rFonts w:eastAsiaTheme="minorHAnsi"/>
          <w:lang w:eastAsia="en-US"/>
        </w:rPr>
        <w:t xml:space="preserve"> zł</w:t>
      </w:r>
      <w:r>
        <w:rPr>
          <w:rFonts w:eastAsiaTheme="minorHAnsi"/>
          <w:lang w:eastAsia="en-US"/>
        </w:rPr>
        <w:t>;</w:t>
      </w:r>
    </w:p>
    <w:p w:rsidR="00897083" w:rsidRPr="00A9361F" w:rsidRDefault="00A9361F" w:rsidP="00A9361F">
      <w:pPr>
        <w:pStyle w:val="Akapitzlist"/>
        <w:numPr>
          <w:ilvl w:val="0"/>
          <w:numId w:val="9"/>
        </w:numPr>
        <w:spacing w:after="120" w:line="276" w:lineRule="auto"/>
        <w:ind w:left="567" w:hanging="425"/>
        <w:jc w:val="both"/>
        <w:rPr>
          <w:rFonts w:eastAsiaTheme="minorHAnsi"/>
          <w:lang w:eastAsia="en-US"/>
        </w:rPr>
      </w:pPr>
      <w:bookmarkStart w:id="0" w:name="_Hlk118892031"/>
      <w:r>
        <w:rPr>
          <w:rFonts w:eastAsiaTheme="minorHAnsi"/>
          <w:lang w:eastAsia="en-US"/>
        </w:rPr>
        <w:t xml:space="preserve">Przedsiębiorstwo Usługowo-Produkcyjne Budownictwa ALFA sp. z o.o., 82-500 Kwidzyn., ul. Żwirowa 4 </w:t>
      </w:r>
      <w:bookmarkEnd w:id="0"/>
      <w:r>
        <w:rPr>
          <w:rFonts w:eastAsiaTheme="minorHAnsi"/>
          <w:lang w:eastAsia="en-US"/>
        </w:rPr>
        <w:t>– za cenę brutto 70 811,35 zł;</w:t>
      </w:r>
    </w:p>
    <w:p w:rsidR="00897083" w:rsidRDefault="00897083" w:rsidP="006D65B3">
      <w:pPr>
        <w:pStyle w:val="Akapitzlist"/>
        <w:numPr>
          <w:ilvl w:val="0"/>
          <w:numId w:val="9"/>
        </w:numPr>
        <w:spacing w:after="200" w:line="276" w:lineRule="auto"/>
        <w:ind w:left="567" w:hanging="425"/>
        <w:jc w:val="both"/>
        <w:rPr>
          <w:rFonts w:eastAsiaTheme="minorHAnsi"/>
          <w:lang w:eastAsia="en-US"/>
        </w:rPr>
      </w:pPr>
      <w:bookmarkStart w:id="1" w:name="_Hlk118891892"/>
      <w:r w:rsidRPr="006D65B3">
        <w:rPr>
          <w:rFonts w:eastAsiaTheme="minorHAnsi"/>
          <w:lang w:eastAsia="en-US"/>
        </w:rPr>
        <w:t>Przedsiębiorstwo Produkcyjno-Handlowe „ELL-BET” sp. j., Młyniec Pierwszy, ul. Toruńska 35A, 87-162 L</w:t>
      </w:r>
      <w:r w:rsidR="006D65B3">
        <w:rPr>
          <w:rFonts w:eastAsiaTheme="minorHAnsi"/>
          <w:lang w:eastAsia="en-US"/>
        </w:rPr>
        <w:t xml:space="preserve">ubicz </w:t>
      </w:r>
      <w:bookmarkEnd w:id="1"/>
      <w:r w:rsidR="006D65B3">
        <w:rPr>
          <w:rFonts w:eastAsiaTheme="minorHAnsi"/>
          <w:lang w:eastAsia="en-US"/>
        </w:rPr>
        <w:t>– za cenę brutto 6</w:t>
      </w:r>
      <w:r w:rsidR="00A9361F">
        <w:rPr>
          <w:rFonts w:eastAsiaTheme="minorHAnsi"/>
          <w:lang w:eastAsia="en-US"/>
        </w:rPr>
        <w:t>0 319,20</w:t>
      </w:r>
      <w:r w:rsidRPr="006D65B3">
        <w:rPr>
          <w:rFonts w:eastAsiaTheme="minorHAnsi"/>
          <w:lang w:eastAsia="en-US"/>
        </w:rPr>
        <w:t xml:space="preserve"> zł</w:t>
      </w:r>
      <w:r w:rsidR="000D5B60">
        <w:rPr>
          <w:rFonts w:eastAsiaTheme="minorHAnsi"/>
          <w:lang w:eastAsia="en-US"/>
        </w:rPr>
        <w:t>;</w:t>
      </w:r>
    </w:p>
    <w:p w:rsidR="000D5B60" w:rsidRPr="006D65B3" w:rsidRDefault="000D5B60" w:rsidP="006D65B3">
      <w:pPr>
        <w:pStyle w:val="Akapitzlist"/>
        <w:numPr>
          <w:ilvl w:val="0"/>
          <w:numId w:val="9"/>
        </w:numPr>
        <w:spacing w:after="200" w:line="276" w:lineRule="auto"/>
        <w:ind w:left="567" w:hanging="425"/>
        <w:jc w:val="both"/>
        <w:rPr>
          <w:rFonts w:eastAsiaTheme="minorHAnsi"/>
          <w:lang w:eastAsia="en-US"/>
        </w:rPr>
      </w:pPr>
      <w:bookmarkStart w:id="2" w:name="_Hlk118895344"/>
      <w:r>
        <w:rPr>
          <w:rFonts w:eastAsiaTheme="minorHAnsi"/>
          <w:lang w:eastAsia="en-US"/>
        </w:rPr>
        <w:t xml:space="preserve">Novum Garden – Architektura Krajobrazu Sp. z o.o., 86-300 Grudziądz, ul. Paderewskiego 269 </w:t>
      </w:r>
      <w:bookmarkEnd w:id="2"/>
      <w:r>
        <w:rPr>
          <w:rFonts w:eastAsiaTheme="minorHAnsi"/>
          <w:lang w:eastAsia="en-US"/>
        </w:rPr>
        <w:t>– za cenę brutto 60 104,50 zł.</w:t>
      </w:r>
    </w:p>
    <w:p w:rsidR="009660E2" w:rsidRDefault="009660E2" w:rsidP="009660E2">
      <w:pPr>
        <w:spacing w:line="360" w:lineRule="auto"/>
        <w:jc w:val="both"/>
      </w:pPr>
    </w:p>
    <w:p w:rsidR="00897083" w:rsidRPr="00897083" w:rsidRDefault="00897083" w:rsidP="00AC42ED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897083">
        <w:rPr>
          <w:rFonts w:eastAsiaTheme="minorHAnsi"/>
          <w:lang w:eastAsia="en-US"/>
        </w:rPr>
        <w:t>W wyniku przeprowadzonego postępowania wybrano</w:t>
      </w:r>
      <w:r w:rsidR="006D65B3">
        <w:rPr>
          <w:rFonts w:eastAsiaTheme="minorHAnsi"/>
          <w:lang w:eastAsia="en-US"/>
        </w:rPr>
        <w:t xml:space="preserve"> ofertę złożoną praz</w:t>
      </w:r>
      <w:r w:rsidR="000D5B60">
        <w:rPr>
          <w:rFonts w:eastAsiaTheme="minorHAnsi"/>
          <w:lang w:eastAsia="en-US"/>
        </w:rPr>
        <w:t xml:space="preserve"> firmę Novum Garden – Architektura Krajobrazu Sp. z o.o., 86-300 Grudziądz, ul. Paderewskiego 269 </w:t>
      </w:r>
      <w:r w:rsidR="006D65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ponieważ </w:t>
      </w:r>
      <w:r w:rsidR="00F3736D">
        <w:rPr>
          <w:rFonts w:eastAsiaTheme="minorHAnsi"/>
          <w:lang w:eastAsia="en-US"/>
        </w:rPr>
        <w:t>jest</w:t>
      </w:r>
      <w:r>
        <w:rPr>
          <w:rFonts w:eastAsiaTheme="minorHAnsi"/>
          <w:lang w:eastAsia="en-US"/>
        </w:rPr>
        <w:t xml:space="preserve"> najkorzystniejsza cenowo</w:t>
      </w:r>
      <w:r w:rsidRPr="00897083">
        <w:rPr>
          <w:rFonts w:eastAsiaTheme="minorHAnsi"/>
          <w:lang w:eastAsia="en-US"/>
        </w:rPr>
        <w:t>.</w:t>
      </w:r>
    </w:p>
    <w:p w:rsidR="009660E2" w:rsidRDefault="009660E2" w:rsidP="009660E2">
      <w:pPr>
        <w:jc w:val="both"/>
      </w:pPr>
    </w:p>
    <w:p w:rsidR="009660E2" w:rsidRDefault="009660E2" w:rsidP="009660E2">
      <w:pPr>
        <w:jc w:val="both"/>
      </w:pPr>
    </w:p>
    <w:p w:rsidR="00FC28C1" w:rsidRDefault="00FC28C1" w:rsidP="00285742">
      <w:pPr>
        <w:ind w:left="6372"/>
        <w:jc w:val="both"/>
        <w:rPr>
          <w:b/>
        </w:rPr>
      </w:pPr>
    </w:p>
    <w:p w:rsidR="00876BB7" w:rsidRDefault="0033302C" w:rsidP="00285742">
      <w:pPr>
        <w:ind w:left="6372"/>
        <w:jc w:val="both"/>
        <w:rPr>
          <w:b/>
        </w:rPr>
      </w:pPr>
      <w:r>
        <w:rPr>
          <w:b/>
        </w:rPr>
        <w:t>Rafał Zieliński</w:t>
      </w:r>
    </w:p>
    <w:p w:rsidR="00876BB7" w:rsidRDefault="0033302C" w:rsidP="00285742">
      <w:pPr>
        <w:ind w:left="6372"/>
        <w:jc w:val="both"/>
        <w:rPr>
          <w:b/>
        </w:rPr>
      </w:pPr>
      <w:r>
        <w:rPr>
          <w:b/>
        </w:rPr>
        <w:t>Kierownik PZD</w:t>
      </w:r>
    </w:p>
    <w:sectPr w:rsidR="0087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3256"/>
    <w:multiLevelType w:val="hybridMultilevel"/>
    <w:tmpl w:val="EC4A728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9623D0"/>
    <w:multiLevelType w:val="hybridMultilevel"/>
    <w:tmpl w:val="4BDEF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703"/>
    <w:multiLevelType w:val="hybridMultilevel"/>
    <w:tmpl w:val="3092B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9382C"/>
    <w:multiLevelType w:val="hybridMultilevel"/>
    <w:tmpl w:val="3EFC931A"/>
    <w:lvl w:ilvl="0" w:tplc="2E78096C">
      <w:start w:val="3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6303B"/>
    <w:multiLevelType w:val="hybridMultilevel"/>
    <w:tmpl w:val="8A36DA6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7CB09C6"/>
    <w:multiLevelType w:val="hybridMultilevel"/>
    <w:tmpl w:val="5BCAB3C2"/>
    <w:lvl w:ilvl="0" w:tplc="069C123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65873"/>
    <w:multiLevelType w:val="hybridMultilevel"/>
    <w:tmpl w:val="891EEA6A"/>
    <w:lvl w:ilvl="0" w:tplc="9908400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6441249">
    <w:abstractNumId w:val="0"/>
  </w:num>
  <w:num w:numId="2" w16cid:durableId="1897350662">
    <w:abstractNumId w:val="4"/>
  </w:num>
  <w:num w:numId="3" w16cid:durableId="1694067730">
    <w:abstractNumId w:val="1"/>
  </w:num>
  <w:num w:numId="4" w16cid:durableId="711270848">
    <w:abstractNumId w:val="2"/>
  </w:num>
  <w:num w:numId="5" w16cid:durableId="1765686152">
    <w:abstractNumId w:val="3"/>
  </w:num>
  <w:num w:numId="6" w16cid:durableId="1481993941">
    <w:abstractNumId w:val="5"/>
  </w:num>
  <w:num w:numId="7" w16cid:durableId="591165207">
    <w:abstractNumId w:val="8"/>
  </w:num>
  <w:num w:numId="8" w16cid:durableId="172886989">
    <w:abstractNumId w:val="7"/>
  </w:num>
  <w:num w:numId="9" w16cid:durableId="159977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86"/>
    <w:rsid w:val="00087CD0"/>
    <w:rsid w:val="000D5B60"/>
    <w:rsid w:val="00285742"/>
    <w:rsid w:val="00294156"/>
    <w:rsid w:val="0033302C"/>
    <w:rsid w:val="003947CD"/>
    <w:rsid w:val="004941E9"/>
    <w:rsid w:val="00571A86"/>
    <w:rsid w:val="0058056B"/>
    <w:rsid w:val="006060B7"/>
    <w:rsid w:val="006D65B3"/>
    <w:rsid w:val="007D7F67"/>
    <w:rsid w:val="00816964"/>
    <w:rsid w:val="008360A9"/>
    <w:rsid w:val="008738AD"/>
    <w:rsid w:val="00876BB7"/>
    <w:rsid w:val="00897083"/>
    <w:rsid w:val="009660E2"/>
    <w:rsid w:val="00A922B3"/>
    <w:rsid w:val="00A9361F"/>
    <w:rsid w:val="00AC42ED"/>
    <w:rsid w:val="00B004FE"/>
    <w:rsid w:val="00B110F1"/>
    <w:rsid w:val="00C471B4"/>
    <w:rsid w:val="00CE07F0"/>
    <w:rsid w:val="00DF4EAA"/>
    <w:rsid w:val="00F3736D"/>
    <w:rsid w:val="00F44863"/>
    <w:rsid w:val="00FB70ED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1BA8"/>
  <w15:docId w15:val="{DF1020FD-A957-44B5-B8A7-4A51F2B5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6530-A486-4BFA-8888-80F93626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27</cp:revision>
  <cp:lastPrinted>2022-11-10T06:18:00Z</cp:lastPrinted>
  <dcterms:created xsi:type="dcterms:W3CDTF">2013-03-15T11:33:00Z</dcterms:created>
  <dcterms:modified xsi:type="dcterms:W3CDTF">2022-11-15T10:57:00Z</dcterms:modified>
</cp:coreProperties>
</file>