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A643E" w14:textId="264D2358" w:rsidR="00D616ED" w:rsidRPr="00D616ED" w:rsidRDefault="00D616ED" w:rsidP="00D616ED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D616ED">
        <w:rPr>
          <w:rFonts w:ascii="Times New Roman" w:hAnsi="Times New Roman" w:cs="Times New Roman"/>
          <w:sz w:val="24"/>
          <w:szCs w:val="24"/>
        </w:rPr>
        <w:t>Załącznik nr 11 do SWZ</w:t>
      </w:r>
    </w:p>
    <w:p w14:paraId="2AC3B7AA" w14:textId="0B5FE96E" w:rsid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798AC779" w14:textId="5C1354BB" w:rsidR="00692161" w:rsidRDefault="00692161">
      <w:pPr>
        <w:rPr>
          <w:rFonts w:ascii="Times New Roman" w:hAnsi="Times New Roman" w:cs="Times New Roman"/>
          <w:sz w:val="24"/>
          <w:szCs w:val="24"/>
        </w:rPr>
      </w:pPr>
    </w:p>
    <w:p w14:paraId="6CA679CD" w14:textId="499B8E94" w:rsidR="00692161" w:rsidRDefault="00692161">
      <w:pPr>
        <w:rPr>
          <w:rFonts w:ascii="Times New Roman" w:hAnsi="Times New Roman" w:cs="Times New Roman"/>
          <w:sz w:val="24"/>
          <w:szCs w:val="24"/>
        </w:rPr>
      </w:pPr>
    </w:p>
    <w:p w14:paraId="6FB9AD30" w14:textId="4135FA15" w:rsidR="00692161" w:rsidRDefault="00692161">
      <w:pPr>
        <w:rPr>
          <w:rFonts w:ascii="Times New Roman" w:hAnsi="Times New Roman" w:cs="Times New Roman"/>
          <w:sz w:val="24"/>
          <w:szCs w:val="24"/>
        </w:rPr>
      </w:pPr>
    </w:p>
    <w:p w14:paraId="4EC7C3FB" w14:textId="77777777" w:rsidR="00692161" w:rsidRPr="00D616ED" w:rsidRDefault="00692161">
      <w:pPr>
        <w:rPr>
          <w:rFonts w:ascii="Times New Roman" w:hAnsi="Times New Roman" w:cs="Times New Roman"/>
          <w:sz w:val="24"/>
          <w:szCs w:val="24"/>
        </w:rPr>
      </w:pPr>
    </w:p>
    <w:p w14:paraId="41308BE3" w14:textId="3E64AF21" w:rsidR="00D616ED" w:rsidRPr="00D616ED" w:rsidRDefault="006921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 do strony na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miniPortalu</w:t>
      </w:r>
      <w:proofErr w:type="spellEnd"/>
    </w:p>
    <w:p w14:paraId="682B3108" w14:textId="1593E02A" w:rsidR="00D616ED" w:rsidRPr="00692161" w:rsidRDefault="00692161">
      <w:pPr>
        <w:rPr>
          <w:rFonts w:ascii="Times New Roman" w:hAnsi="Times New Roman" w:cs="Times New Roman"/>
          <w:sz w:val="24"/>
          <w:szCs w:val="24"/>
        </w:rPr>
      </w:pPr>
      <w:r w:rsidRPr="00692161">
        <w:rPr>
          <w:rFonts w:ascii="Times New Roman" w:hAnsi="Times New Roman" w:cs="Times New Roman"/>
          <w:sz w:val="24"/>
          <w:szCs w:val="24"/>
        </w:rPr>
        <w:t>https://miniportal.uzp.gov.pl/Postepowania/3b6bece8-861f-49b2-8568-7231b67ef0e1</w:t>
      </w:r>
    </w:p>
    <w:p w14:paraId="41B7BF55" w14:textId="77777777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515965F7" w14:textId="6DA983ED" w:rsid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1B371B14" w14:textId="5E994EFA" w:rsidR="00D616ED" w:rsidRPr="00D616ED" w:rsidRDefault="006921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ogłoszenia w BPP</w:t>
      </w:r>
    </w:p>
    <w:p w14:paraId="6832E82D" w14:textId="392616F6" w:rsidR="00C12AAC" w:rsidRPr="00692161" w:rsidRDefault="00692161">
      <w:pPr>
        <w:rPr>
          <w:rFonts w:ascii="Times New Roman" w:hAnsi="Times New Roman" w:cs="Times New Roman"/>
          <w:sz w:val="28"/>
          <w:szCs w:val="28"/>
        </w:rPr>
      </w:pPr>
      <w:r w:rsidRPr="00692161">
        <w:rPr>
          <w:sz w:val="28"/>
          <w:szCs w:val="28"/>
        </w:rPr>
        <w:t>2022/BZP 00204476/01</w:t>
      </w:r>
    </w:p>
    <w:sectPr w:rsidR="00C12AAC" w:rsidRPr="00692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57"/>
    <w:rsid w:val="00015957"/>
    <w:rsid w:val="00145C92"/>
    <w:rsid w:val="00296B2C"/>
    <w:rsid w:val="004C614B"/>
    <w:rsid w:val="00692161"/>
    <w:rsid w:val="008F69DE"/>
    <w:rsid w:val="00C12AAC"/>
    <w:rsid w:val="00C63ABF"/>
    <w:rsid w:val="00D616ED"/>
    <w:rsid w:val="00EE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4EDD"/>
  <w15:chartTrackingRefBased/>
  <w15:docId w15:val="{1A728796-4A07-4AB5-B7E5-18BA26AB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156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12</cp:revision>
  <dcterms:created xsi:type="dcterms:W3CDTF">2021-05-26T07:30:00Z</dcterms:created>
  <dcterms:modified xsi:type="dcterms:W3CDTF">2022-06-10T12:06:00Z</dcterms:modified>
</cp:coreProperties>
</file>