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52F0" w14:textId="77777777" w:rsidR="00905B37" w:rsidRPr="00AE2F4E" w:rsidRDefault="002624D2" w:rsidP="00905B37">
      <w:pPr>
        <w:spacing w:line="276" w:lineRule="auto"/>
        <w:jc w:val="center"/>
        <w:rPr>
          <w:i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72FE">
        <w:rPr>
          <w:i/>
        </w:rPr>
        <w:t>Załącznik nr 1</w:t>
      </w:r>
    </w:p>
    <w:p w14:paraId="21469316" w14:textId="77777777" w:rsidR="00905B37" w:rsidRPr="00225054" w:rsidRDefault="00905B37" w:rsidP="00225054">
      <w:pPr>
        <w:spacing w:after="120" w:line="276" w:lineRule="auto"/>
        <w:jc w:val="center"/>
        <w:rPr>
          <w:b/>
        </w:rPr>
      </w:pPr>
      <w:r w:rsidRPr="00056904">
        <w:rPr>
          <w:b/>
        </w:rPr>
        <w:t>Zakres zadań inspektora nadzoru inwestorskiego</w:t>
      </w:r>
    </w:p>
    <w:p w14:paraId="2B857AED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Strony ustalają, że do obowiązków Inspektora Nadzoru</w:t>
      </w:r>
      <w:r w:rsidR="00545050">
        <w:t xml:space="preserve"> </w:t>
      </w:r>
      <w:r w:rsidRPr="00D6238E">
        <w:t>należy:</w:t>
      </w:r>
    </w:p>
    <w:p w14:paraId="3AC997F6" w14:textId="77777777" w:rsidR="00D6238E" w:rsidRPr="00D6238E" w:rsidRDefault="00D6238E" w:rsidP="00C55E3F">
      <w:pPr>
        <w:numPr>
          <w:ilvl w:val="0"/>
          <w:numId w:val="7"/>
        </w:numPr>
        <w:tabs>
          <w:tab w:val="num" w:pos="395"/>
        </w:tabs>
        <w:ind w:hanging="282"/>
      </w:pPr>
      <w:r w:rsidRPr="00D6238E">
        <w:t>Pełnienie funkcji inspektora nadzoru inwestorskiego zgodnie z art. 25 - 26 ustawy z dnia 7 lipca 1994 r. Prawo budowlane, tj.:</w:t>
      </w:r>
    </w:p>
    <w:p w14:paraId="62D7853E" w14:textId="143971EA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reprezentowanie Zamawiającego na budowie przez sprawowanie kontroli zgodności jej realizacji z projektem,</w:t>
      </w:r>
      <w:bookmarkStart w:id="0" w:name="_Hlk11666135"/>
      <w:r w:rsidRPr="00D6238E">
        <w:t xml:space="preserve"> </w:t>
      </w:r>
      <w:bookmarkEnd w:id="0"/>
      <w:r w:rsidRPr="00D6238E">
        <w:t>przepisami i obowiązującymi Europejskimi i Polskimi Normami oraz zasadami wiedzy technicznej i prawem budowlanym,</w:t>
      </w:r>
    </w:p>
    <w:p w14:paraId="011F834E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sprawdzanie jakości wykonywanych robót, wbudowanych wyrobów budowlanych, a w szczególności zapobieganie zastosowaniu wyrobów budowlanych wadliwych i niedopuszczonych do stosowania w budownictwie,</w:t>
      </w:r>
    </w:p>
    <w:p w14:paraId="30FCEA67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 xml:space="preserve">sprawdzanie i odbiór robót budowlanych, </w:t>
      </w:r>
      <w:bookmarkStart w:id="1" w:name="_Hlk16235539"/>
      <w:r w:rsidRPr="00D6238E">
        <w:t>w tym dokonywanie odbioru częściowego robót, odbioru robót ulegających zakryciu lub zanikających oraz prac z zakresu obsługi geodezyjnej</w:t>
      </w:r>
      <w:bookmarkEnd w:id="1"/>
      <w:r w:rsidRPr="00D6238E">
        <w:t>,</w:t>
      </w:r>
    </w:p>
    <w:p w14:paraId="71B94B8E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uczestniczenie w próbach i odbiorach technicznych oraz przygotowanie i udział w czynnościach odbioru gotowych obiektów budowlanych i przekazywanie ich do użytkowania,</w:t>
      </w:r>
    </w:p>
    <w:p w14:paraId="6C947FA1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potwierdzanie wykonania robót oraz usunięcia wad, a także na żądanie Zamawiającego kontrolowanie rozliczeń budowy,</w:t>
      </w:r>
    </w:p>
    <w:p w14:paraId="17F14172" w14:textId="77777777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wydawanie kierownikowi budowy lub kierownikom robót poleceń potwierdzonych wpisem do dziennika budowy dotyczących w szczególności: usunięcia nieprawidłowości lub zagrożeń, wykonania prób lub badań, także wymagających odkrycia robót lub elementów zakrytych oraz przedstawienia ekspertyz dotyczących prowadzonych robót budowlanych, dowodów dopuszczenia do obrotu i stosowania w budownictwie wyrobów budowlanych oraz urządzeń technicznych,</w:t>
      </w:r>
    </w:p>
    <w:p w14:paraId="1D6872EE" w14:textId="5FA9A348" w:rsidR="00D6238E" w:rsidRPr="00D6238E" w:rsidRDefault="00D6238E" w:rsidP="00C55E3F">
      <w:pPr>
        <w:numPr>
          <w:ilvl w:val="0"/>
          <w:numId w:val="8"/>
        </w:numPr>
        <w:tabs>
          <w:tab w:val="clear" w:pos="755"/>
          <w:tab w:val="num" w:pos="1134"/>
        </w:tabs>
        <w:ind w:left="1134" w:hanging="425"/>
        <w:jc w:val="both"/>
      </w:pPr>
      <w:r w:rsidRPr="00D6238E">
        <w:t>żądanie od kierownika budowy lub kierowników robót dokonania poprawek bądź ponownego wykonania wadliwie wykonanych robót, a także wstrzymania dalszych robót budowlanych w przypadku, gdyby ich kontynuacja mogła wywołać zagrożenie bądź spowodować niedopuszczalną niezgodność z projektem.</w:t>
      </w:r>
    </w:p>
    <w:p w14:paraId="4B0DD6FF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Kontrola ilości i terminowości wykonywania robót.</w:t>
      </w:r>
    </w:p>
    <w:p w14:paraId="6CFDD9DD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Ochrona interesów Zamawiającego w zakresie spraw technicznych i ekonomicznych w ramach dokumentacji projektowej, prawa budowlanego oraz umów o realizacji robót budowlanych.</w:t>
      </w:r>
    </w:p>
    <w:p w14:paraId="619BDC55" w14:textId="3DA0144D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Dojazd i pobyt na placu budowy w ilości niezbędnej do prawidłowego sprawowania nadzoru, począwszy od dnia rozpoczęcia robót w okresie prowadzenia robot.</w:t>
      </w:r>
      <w:r w:rsidRPr="00C55E3F">
        <w:t xml:space="preserve"> Obecność inspektora dokumentowana będzie wpisami</w:t>
      </w:r>
      <w:r w:rsidRPr="00D6238E">
        <w:rPr>
          <w:lang w:val="en-US"/>
        </w:rPr>
        <w:t xml:space="preserve"> do</w:t>
      </w:r>
      <w:r w:rsidRPr="00C55E3F">
        <w:t xml:space="preserve"> dziennika budowy</w:t>
      </w:r>
      <w:r w:rsidRPr="00D6238E">
        <w:rPr>
          <w:lang w:val="en-US"/>
        </w:rPr>
        <w:t>.</w:t>
      </w:r>
    </w:p>
    <w:p w14:paraId="33609C32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Zawiadamianie Zamawiającego niezwłocznie (najpóźniej w terminie 24 godzin) o zaistniałych na terenie prac nieprawidłowościach.</w:t>
      </w:r>
    </w:p>
    <w:p w14:paraId="0C36CA61" w14:textId="3B18B784" w:rsidR="00024F6D" w:rsidRDefault="00024F6D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>
        <w:t>Udział w Radach Budowy organizowanych przez Zamawiającego raz w tygodniu w okresie realizacji zamówienia oraz sporządzanie protokołów z tych spotkań.</w:t>
      </w:r>
    </w:p>
    <w:p w14:paraId="1C54F28C" w14:textId="41379408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Udział w spotkaniach organizowanych przez Zamawiającego w sprawach dotyczących realizacji zadania oraz w okresie gwarancji i rękojmi udzielonej przez Wykonawcę robót.</w:t>
      </w:r>
    </w:p>
    <w:p w14:paraId="01E9AA2C" w14:textId="77777777" w:rsidR="00D6238E" w:rsidRPr="00D6238E" w:rsidRDefault="00D6238E" w:rsidP="006E0A94">
      <w:pPr>
        <w:numPr>
          <w:ilvl w:val="0"/>
          <w:numId w:val="7"/>
        </w:numPr>
        <w:tabs>
          <w:tab w:val="num" w:pos="395"/>
        </w:tabs>
        <w:ind w:left="709" w:hanging="425"/>
        <w:jc w:val="both"/>
      </w:pPr>
      <w:r w:rsidRPr="00D6238E">
        <w:t>Informowanie Zamawiającego o wszelkich okolicznościach mogących mieć wpływ na terminowość oraz poprawność prowadzonych przez Wykonawcę inwestycji robót oraz o zaistnieniu okoliczności nieprzewidzianych w dokumentacji projektowej.</w:t>
      </w:r>
    </w:p>
    <w:p w14:paraId="7C320E22" w14:textId="77777777" w:rsidR="00D6238E" w:rsidRPr="00D6238E" w:rsidRDefault="00D6238E" w:rsidP="006E0A94">
      <w:pPr>
        <w:numPr>
          <w:ilvl w:val="0"/>
          <w:numId w:val="7"/>
        </w:numPr>
        <w:ind w:left="709" w:hanging="425"/>
        <w:jc w:val="both"/>
      </w:pPr>
      <w:r w:rsidRPr="00D6238E">
        <w:lastRenderedPageBreak/>
        <w:t>Na etapie realizacji zgłaszanie projektantowi zastrzeżeń Wykonawcy robót budowlanych lub Zamawiającego do dokumentacji projektowej i dokonywanie stosownych uzgodnień lub udzielanie wyjaśnień.</w:t>
      </w:r>
    </w:p>
    <w:p w14:paraId="27551861" w14:textId="77777777" w:rsidR="00D6238E" w:rsidRPr="00D6238E" w:rsidRDefault="00D6238E" w:rsidP="008A26ED">
      <w:pPr>
        <w:numPr>
          <w:ilvl w:val="0"/>
          <w:numId w:val="6"/>
        </w:numPr>
        <w:jc w:val="both"/>
      </w:pPr>
      <w:r w:rsidRPr="00D6238E">
        <w:t xml:space="preserve">W ramach współpracy z Projektantem, Inspektor Nadzoru jest zobowiązany do dokonywania na bieżąco weryfikacji oraz opiniowania dokumentacji projektowej sporządzanej przez Projektanta oraz do informowania Zamawiającego o skutkach zaproponowanych przez Projektanta rozwiązań, mających wpływ na realizację </w:t>
      </w:r>
      <w:r w:rsidR="008A26ED">
        <w:t>inwestycj</w:t>
      </w:r>
      <w:r w:rsidR="006E0A94">
        <w:t>i</w:t>
      </w:r>
      <w:r w:rsidRPr="00D6238E">
        <w:t>, oraz do współpracy i uczestnictwa w przygotowywaniu wszelkich dokumentów kierowanych do Projektanta ze strony Zamawiającego.</w:t>
      </w:r>
    </w:p>
    <w:p w14:paraId="06950C8C" w14:textId="77777777" w:rsidR="00D6238E" w:rsidRPr="00D6238E" w:rsidRDefault="00D6238E" w:rsidP="008A26ED">
      <w:pPr>
        <w:numPr>
          <w:ilvl w:val="0"/>
          <w:numId w:val="6"/>
        </w:numPr>
        <w:jc w:val="both"/>
      </w:pPr>
      <w:r w:rsidRPr="00D6238E">
        <w:t>Inspektor Nadzoru ma obowiązek prowadzić rejestr zmian projektowych wprowadzanych podczas realizacji inwestycji oraz uzgadniać wszystkie zmiany z Zamawiającym. Każda zmiana projektowa przed wprowadzeniem powinna być zaopiniowana oraz identyfikowana przez Inspektora Nadzoru jako istotna bądź nieistotna w rozumieniu przepisów ustawy Prawo budowlane, a każda wątpliwość w tym zakresie będzie wyjaśniana przed wprowadzeniem zmiany z Inspektorem Nadzoru. Inspektor Nadzoru informuje Zamawiającego przed wprowadzeniem zmian projektowych o wszystkich skutkach (zwłaszcza prawnych i finansowych) ich wprowadzenia.</w:t>
      </w:r>
    </w:p>
    <w:p w14:paraId="1F0EF907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Inspektor Nadzoru podejmuje i odpowiada za wszystkie decyzje, które dotyczą:</w:t>
      </w:r>
    </w:p>
    <w:p w14:paraId="1C7454CA" w14:textId="77777777" w:rsidR="00D6238E" w:rsidRPr="006E0A94" w:rsidRDefault="00D6238E" w:rsidP="006E0A94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D6238E">
        <w:t>Udzielenia Wykonawcom robót budowlanych informacji, wyjaśnień i wskazówek dotyczący</w:t>
      </w:r>
      <w:r w:rsidR="00482420">
        <w:t>ch realizowanej inwestycji</w:t>
      </w:r>
      <w:r w:rsidRPr="00D6238E">
        <w:t>.</w:t>
      </w:r>
    </w:p>
    <w:p w14:paraId="35E59BA8" w14:textId="77777777" w:rsidR="00D6238E" w:rsidRPr="00D6238E" w:rsidRDefault="00D6238E" w:rsidP="006E0A94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6E0A94">
        <w:t>Wnioskowania</w:t>
      </w:r>
      <w:r w:rsidRPr="00D6238E">
        <w:rPr>
          <w:lang w:val="en-US"/>
        </w:rPr>
        <w:t xml:space="preserve"> do</w:t>
      </w:r>
      <w:r w:rsidRPr="006E0A94">
        <w:t xml:space="preserve"> Zamawiającego</w:t>
      </w:r>
      <w:r w:rsidRPr="00D6238E">
        <w:t>:</w:t>
      </w:r>
    </w:p>
    <w:p w14:paraId="44914071" w14:textId="77777777" w:rsidR="00D6238E" w:rsidRPr="00D6238E" w:rsidRDefault="00D6238E" w:rsidP="00CC735B">
      <w:pPr>
        <w:numPr>
          <w:ilvl w:val="0"/>
          <w:numId w:val="10"/>
        </w:numPr>
        <w:tabs>
          <w:tab w:val="num" w:pos="709"/>
          <w:tab w:val="left" w:pos="1134"/>
        </w:tabs>
        <w:ind w:left="709" w:firstLine="0"/>
      </w:pPr>
      <w:r w:rsidRPr="00D6238E">
        <w:t>w sprawie przeprowadzenia niezbędnych ekspertyz i badań technicznych;</w:t>
      </w:r>
    </w:p>
    <w:p w14:paraId="136202AC" w14:textId="77777777" w:rsidR="00D6238E" w:rsidRPr="00D6238E" w:rsidRDefault="00D6238E" w:rsidP="00CC735B">
      <w:pPr>
        <w:numPr>
          <w:ilvl w:val="0"/>
          <w:numId w:val="10"/>
        </w:numPr>
        <w:ind w:left="1134" w:hanging="425"/>
      </w:pPr>
      <w:r w:rsidRPr="00D6238E">
        <w:t>w sprawach finansowych i prawnych.</w:t>
      </w:r>
    </w:p>
    <w:p w14:paraId="320D4F3C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Rozpoznania i przedstawiania do akceptacji Zamawiającemu zaopiniowanej dokumentacji projektowej i Specyfikacji Technicznych na proponowane przez Wykonawców robót roboty dodatkowe lub zamienne.</w:t>
      </w:r>
    </w:p>
    <w:p w14:paraId="43A586F7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Zajmowania stanowiska co do sposobu zabezpieczenia wszelkich wykopalisk odkrytych przez Wykonawców robót na placu budowy.</w:t>
      </w:r>
    </w:p>
    <w:p w14:paraId="40378739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Dokonywania analizy i opiniowania przedstawionych przez Wykonawców robót  harmonogramów rzeczowo – finansowych w celu ich akceptacji przez Zamawiającego oraz kontrolowanie postępu robót w stosunku do zatwierdzonych harmonogramów.</w:t>
      </w:r>
    </w:p>
    <w:p w14:paraId="2D4B7937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 xml:space="preserve">Wstrzymania robót w wypadku prowadzenia ich niezgodnie z </w:t>
      </w:r>
      <w:r w:rsidR="006E0A94">
        <w:t>umową</w:t>
      </w:r>
      <w:r w:rsidRPr="00D6238E">
        <w:t xml:space="preserve"> i przepisami BHP.</w:t>
      </w:r>
    </w:p>
    <w:p w14:paraId="4375EED9" w14:textId="77777777" w:rsidR="00D6238E" w:rsidRPr="00D6238E" w:rsidRDefault="00D6238E" w:rsidP="00482420">
      <w:pPr>
        <w:numPr>
          <w:ilvl w:val="0"/>
          <w:numId w:val="9"/>
        </w:numPr>
        <w:tabs>
          <w:tab w:val="clear" w:pos="395"/>
          <w:tab w:val="num" w:pos="709"/>
        </w:tabs>
        <w:ind w:left="709" w:hanging="425"/>
        <w:jc w:val="both"/>
      </w:pPr>
      <w:r w:rsidRPr="00D6238E">
        <w:t>Kontrolowania przestrzegania przez Wykonawców robót zasad BHP.</w:t>
      </w:r>
    </w:p>
    <w:p w14:paraId="1E58D9B2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Sprawdzania pomiarów i badań materiałów, a przede wszystkim:</w:t>
      </w:r>
    </w:p>
    <w:p w14:paraId="51A4337E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akceptacja materiałów zgodnych z wymaganiami ST ze wskazanych przez Wykonawców źródeł;</w:t>
      </w:r>
    </w:p>
    <w:p w14:paraId="23583A99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podejmowanie decyzji o dopuszczeniu do użycia materiałów posiadających atest producenta;</w:t>
      </w:r>
    </w:p>
    <w:p w14:paraId="0ACCC08C" w14:textId="77777777" w:rsidR="00D6238E" w:rsidRPr="00D6238E" w:rsidRDefault="00D6238E" w:rsidP="00D6238E">
      <w:pPr>
        <w:numPr>
          <w:ilvl w:val="0"/>
          <w:numId w:val="11"/>
        </w:numPr>
      </w:pPr>
      <w:r w:rsidRPr="00D6238E">
        <w:t>akceptowanie receptur i technologii zgodnie z wymaganiami ST;</w:t>
      </w:r>
    </w:p>
    <w:p w14:paraId="6C0380D7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kontrolowanie wytwórni materiałów, prefabrykatów mas bitumicznych w celu sprawdzenia zgodności i akceptacji stosowanych metod wytwarzania;</w:t>
      </w:r>
    </w:p>
    <w:p w14:paraId="5D72AAF8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kontrolowanie sposobu składowania i przechowywania materiałów oraz uporządkowania miejsc składowania po zakończeniu robot;</w:t>
      </w:r>
    </w:p>
    <w:p w14:paraId="1315D778" w14:textId="77777777" w:rsidR="00D6238E" w:rsidRPr="00D6238E" w:rsidRDefault="00D6238E" w:rsidP="00482420">
      <w:pPr>
        <w:numPr>
          <w:ilvl w:val="0"/>
          <w:numId w:val="11"/>
        </w:numPr>
        <w:jc w:val="both"/>
      </w:pPr>
      <w:r w:rsidRPr="00D6238E">
        <w:t>zlecanie Wykonawcom robót przeprowadzenia dodatkowych badań materiałów budzących wątpliwości co do ich jakości.</w:t>
      </w:r>
    </w:p>
    <w:p w14:paraId="47F7D53C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Kontrolowania przebiegu realizacji robót zgodnie z planem BIOZ.</w:t>
      </w:r>
    </w:p>
    <w:p w14:paraId="09BC32F2" w14:textId="77777777" w:rsidR="00D6238E" w:rsidRPr="00D6238E" w:rsidRDefault="00D6238E" w:rsidP="00545050">
      <w:pPr>
        <w:numPr>
          <w:ilvl w:val="0"/>
          <w:numId w:val="9"/>
        </w:numPr>
        <w:ind w:hanging="111"/>
      </w:pPr>
      <w:r w:rsidRPr="00D6238E">
        <w:t>Poświadczenia terminu zakończenia robót oraz uczestniczenie w odbiorze końcowym.</w:t>
      </w:r>
    </w:p>
    <w:p w14:paraId="13FB20B8" w14:textId="77777777" w:rsidR="00D6238E" w:rsidRPr="00D6238E" w:rsidRDefault="00D6238E" w:rsidP="00545050">
      <w:pPr>
        <w:pStyle w:val="Akapitzlist"/>
        <w:numPr>
          <w:ilvl w:val="0"/>
          <w:numId w:val="9"/>
        </w:numPr>
        <w:tabs>
          <w:tab w:val="clear" w:pos="395"/>
          <w:tab w:val="num" w:pos="709"/>
        </w:tabs>
        <w:ind w:left="709" w:hanging="425"/>
      </w:pPr>
      <w:r w:rsidRPr="00545050">
        <w:rPr>
          <w:lang w:val="en-US"/>
        </w:rPr>
        <w:t>W</w:t>
      </w:r>
      <w:r w:rsidRPr="00545050">
        <w:t xml:space="preserve"> p</w:t>
      </w:r>
      <w:r w:rsidR="00545050" w:rsidRPr="00545050">
        <w:t>rzypadku rozwi</w:t>
      </w:r>
      <w:r w:rsidR="00545050">
        <w:t>ą</w:t>
      </w:r>
      <w:r w:rsidR="00545050" w:rsidRPr="00545050">
        <w:t>zania umowy</w:t>
      </w:r>
      <w:r w:rsidR="00545050" w:rsidRPr="00545050">
        <w:rPr>
          <w:lang w:val="en-US"/>
        </w:rPr>
        <w:t xml:space="preserve"> </w:t>
      </w:r>
      <w:r w:rsidRPr="00545050">
        <w:rPr>
          <w:lang w:val="en-US"/>
        </w:rPr>
        <w:t>:</w:t>
      </w:r>
    </w:p>
    <w:p w14:paraId="2422EC2A" w14:textId="77777777" w:rsidR="00D6238E" w:rsidRPr="00D6238E" w:rsidRDefault="00D6238E" w:rsidP="00D6238E">
      <w:pPr>
        <w:numPr>
          <w:ilvl w:val="0"/>
          <w:numId w:val="12"/>
        </w:numPr>
      </w:pPr>
      <w:r w:rsidRPr="00D6238E">
        <w:t>dopilnowania zabezpieczenia przez Wykonawców robót terenu budowy;</w:t>
      </w:r>
    </w:p>
    <w:p w14:paraId="6ACADF5F" w14:textId="77777777" w:rsidR="00D6238E" w:rsidRPr="00D6238E" w:rsidRDefault="00D6238E" w:rsidP="00545050">
      <w:pPr>
        <w:numPr>
          <w:ilvl w:val="0"/>
          <w:numId w:val="12"/>
        </w:numPr>
        <w:jc w:val="both"/>
      </w:pPr>
      <w:r w:rsidRPr="00D6238E">
        <w:lastRenderedPageBreak/>
        <w:t xml:space="preserve">rozliczenia </w:t>
      </w:r>
      <w:r w:rsidR="00545050">
        <w:t>budowy</w:t>
      </w:r>
      <w:r w:rsidRPr="00D6238E">
        <w:t xml:space="preserve"> wraz z dostarczeniem do Zamawiającego operatu kolaudacyjnego wykonanych przez Wykonawcę robót budowlanych;</w:t>
      </w:r>
    </w:p>
    <w:p w14:paraId="03E830BB" w14:textId="77777777" w:rsidR="00D6238E" w:rsidRPr="00D6238E" w:rsidRDefault="00D6238E" w:rsidP="00D6238E">
      <w:pPr>
        <w:numPr>
          <w:ilvl w:val="0"/>
          <w:numId w:val="12"/>
        </w:numPr>
      </w:pPr>
      <w:r w:rsidRPr="00D6238E">
        <w:t>wykonanie i dostarczenie zamawiającemu wykazu robót nie wykonanych.</w:t>
      </w:r>
    </w:p>
    <w:p w14:paraId="7DA23B17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Do obowiązków Inspektora Nad</w:t>
      </w:r>
      <w:r w:rsidR="003324DA">
        <w:t xml:space="preserve">zoru </w:t>
      </w:r>
      <w:r w:rsidRPr="00D6238E">
        <w:t xml:space="preserve"> należy</w:t>
      </w:r>
      <w:r w:rsidR="003324DA">
        <w:t>,</w:t>
      </w:r>
      <w:r w:rsidRPr="00D6238E">
        <w:t xml:space="preserve"> oprócz obowiązków określonych </w:t>
      </w:r>
      <w:r w:rsidR="00545050">
        <w:t>wyżej</w:t>
      </w:r>
      <w:r w:rsidRPr="00D6238E">
        <w:t>, także:</w:t>
      </w:r>
    </w:p>
    <w:p w14:paraId="53C1D44B" w14:textId="77777777" w:rsidR="00D6238E" w:rsidRPr="00D6238E" w:rsidRDefault="00D6238E" w:rsidP="00545050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</w:pPr>
      <w:r w:rsidRPr="00D6238E">
        <w:t>Współpraca z inspektorami nadzoru innych branż przy wykonywaniu ich czynności.</w:t>
      </w:r>
    </w:p>
    <w:p w14:paraId="4DFA33A9" w14:textId="77777777" w:rsidR="00D6238E" w:rsidRPr="00D6238E" w:rsidRDefault="00D6238E" w:rsidP="003324DA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Nadzorowanie prac z zachowaniem odpowiedniej ich kolejności oraz podejmowanie  niezbędnych konsultacji i uzgodnień z inspektorami innych branż.</w:t>
      </w:r>
    </w:p>
    <w:p w14:paraId="129CC240" w14:textId="77777777" w:rsidR="00D6238E" w:rsidRPr="00D6238E" w:rsidRDefault="00D6238E" w:rsidP="003324DA">
      <w:pPr>
        <w:numPr>
          <w:ilvl w:val="0"/>
          <w:numId w:val="13"/>
        </w:numPr>
        <w:tabs>
          <w:tab w:val="clear" w:pos="395"/>
          <w:tab w:val="num" w:pos="709"/>
        </w:tabs>
        <w:ind w:left="709" w:hanging="283"/>
        <w:jc w:val="both"/>
      </w:pPr>
      <w:r w:rsidRPr="00D6238E">
        <w:t>Kontrolowanie wprowadzonej tymczasowej organizacji ruchu, oznakowania i ustalania długości odcinków roboczych wyłączonych z ruchu na czas prowadzenia robót.</w:t>
      </w:r>
    </w:p>
    <w:p w14:paraId="22D4BB49" w14:textId="77777777" w:rsidR="00D6238E" w:rsidRPr="00D6238E" w:rsidRDefault="00D6238E" w:rsidP="00D6238E">
      <w:pPr>
        <w:numPr>
          <w:ilvl w:val="0"/>
          <w:numId w:val="6"/>
        </w:numPr>
      </w:pPr>
      <w:r w:rsidRPr="00D6238E">
        <w:t>Inne postanowienia dotyczące przedmiotu zamówienia:</w:t>
      </w:r>
    </w:p>
    <w:p w14:paraId="5621B589" w14:textId="77777777" w:rsidR="00D6238E" w:rsidRPr="00D6238E" w:rsidRDefault="00D6238E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 w:rsidRPr="00D6238E">
        <w:t>Bez zgody Zamawiającego, Inspektor Nadzoru nie jest upoważniony do wprowadzania żadnych zmian w zakresie realizacji inwestycji.</w:t>
      </w:r>
    </w:p>
    <w:p w14:paraId="663E36B0" w14:textId="77777777" w:rsidR="00D6238E" w:rsidRPr="00D6238E" w:rsidRDefault="00D6238E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 w:rsidRPr="00D6238E">
        <w:t>Inspektor Nadzoru ponosi pełną odpowiedzialność za skutki prawne i finansowe spowodowane istotnymi zmianami wprowadzonymi przez siebie w trakcie realizacji inwestycji, które nie zostały wcześniej zaakceptowane przez Zamawiającego.</w:t>
      </w:r>
    </w:p>
    <w:p w14:paraId="7BC4E9AE" w14:textId="77777777" w:rsidR="00D6238E" w:rsidRPr="00D6238E" w:rsidRDefault="00D6238E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 w:rsidRPr="00D6238E">
        <w:t>Inspektor Nadzoru ponosi odpowiedzialność wobec Zamawiającego za niewykonanie lub nienależyte wykonanie usługi nadzoru inwestorskiego, w szczególności za błędy i naruszenia zasad praktyki zawodowej.</w:t>
      </w:r>
    </w:p>
    <w:p w14:paraId="4C45C00E" w14:textId="77777777" w:rsidR="00D6238E" w:rsidRPr="00D6238E" w:rsidRDefault="003324DA" w:rsidP="00545050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</w:pPr>
      <w:r>
        <w:t>Inspektor Nadzoru</w:t>
      </w:r>
      <w:r w:rsidR="00D6238E" w:rsidRPr="00D6238E">
        <w:t xml:space="preserve"> zapewnia we własnym zakresie i na własny koszt dojazd, w celu dotarcia na budowę lub na miejsce spotkań.</w:t>
      </w:r>
    </w:p>
    <w:p w14:paraId="2AE5BF11" w14:textId="77777777" w:rsidR="00D6238E" w:rsidRPr="00D6238E" w:rsidRDefault="003324DA" w:rsidP="003324DA">
      <w:pPr>
        <w:numPr>
          <w:ilvl w:val="0"/>
          <w:numId w:val="14"/>
        </w:numPr>
        <w:tabs>
          <w:tab w:val="clear" w:pos="395"/>
          <w:tab w:val="num" w:pos="709"/>
        </w:tabs>
        <w:ind w:left="709" w:hanging="283"/>
        <w:jc w:val="both"/>
      </w:pPr>
      <w:r>
        <w:t>Inspektor Nadzoru</w:t>
      </w:r>
      <w:r w:rsidR="00D6238E" w:rsidRPr="00D6238E">
        <w:t xml:space="preserve"> odpowiada za wyrządzone szkody, będące następstwem nienależytego wykonania czynności objętych umową w granicach umów starannego działania.</w:t>
      </w:r>
    </w:p>
    <w:p w14:paraId="4ADFAAD2" w14:textId="77777777" w:rsidR="00D6238E" w:rsidRPr="00D6238E" w:rsidRDefault="00D6238E" w:rsidP="00552044">
      <w:pPr>
        <w:numPr>
          <w:ilvl w:val="0"/>
          <w:numId w:val="16"/>
        </w:numPr>
        <w:tabs>
          <w:tab w:val="clear" w:pos="395"/>
        </w:tabs>
        <w:jc w:val="both"/>
      </w:pPr>
      <w:r w:rsidRPr="00D6238E">
        <w:t xml:space="preserve">W przypadku udokumentowanej choroby lub innej obiektywnej przyczyny uniemożliwiającej osobiste wykonywanie czynności przez osobę, o której mowa w umowie, </w:t>
      </w:r>
      <w:r w:rsidR="003324DA">
        <w:t>Inspektor Nadzoru</w:t>
      </w:r>
      <w:r w:rsidRPr="00D6238E">
        <w:t xml:space="preserve"> wyznaczy inną osobę, która w jego imieniu </w:t>
      </w:r>
      <w:r w:rsidR="003324DA">
        <w:t xml:space="preserve">będzie </w:t>
      </w:r>
      <w:r w:rsidRPr="00D6238E">
        <w:t xml:space="preserve">pełniła nadzór inwestorski. Zmiana taka wymaga uprzedniej pisemnej zgody Zamawiającego i podpisania aneksu do umowy. Osoba ta musi posiadać przygotowanie zawodowe do pełnienia funkcji inspektora nadzoru i spełniać wymagania wynikające z SIWZ.  </w:t>
      </w:r>
    </w:p>
    <w:p w14:paraId="01A9043F" w14:textId="77777777" w:rsidR="00D6238E" w:rsidRPr="00D6238E" w:rsidRDefault="00D6238E" w:rsidP="00552044">
      <w:pPr>
        <w:numPr>
          <w:ilvl w:val="0"/>
          <w:numId w:val="16"/>
        </w:numPr>
        <w:tabs>
          <w:tab w:val="clear" w:pos="395"/>
          <w:tab w:val="num" w:pos="426"/>
        </w:tabs>
        <w:ind w:left="426" w:hanging="426"/>
        <w:jc w:val="both"/>
      </w:pPr>
      <w:r w:rsidRPr="00D6238E">
        <w:t xml:space="preserve">Jeżeli w okresie realizacji robót zajdzie konieczność wykonania zamówień dodatkowych, robót zamiennych lub jakakolwiek inna zmiana zakresu robót </w:t>
      </w:r>
      <w:r w:rsidR="003324DA">
        <w:t>budowlanych</w:t>
      </w:r>
      <w:r w:rsidRPr="00D6238E">
        <w:t xml:space="preserve"> to Inspektor Nadzoru ma obowiązek niezwłocznie zawiadomić o tym Zamawiającego, celem podjęcia decyzji, co do ich ewentualnego zlecenia.</w:t>
      </w:r>
    </w:p>
    <w:p w14:paraId="4C14A314" w14:textId="77777777" w:rsidR="00D6238E" w:rsidRDefault="00D6238E" w:rsidP="00552044">
      <w:pPr>
        <w:pStyle w:val="Akapitzlist"/>
        <w:numPr>
          <w:ilvl w:val="0"/>
          <w:numId w:val="16"/>
        </w:numPr>
        <w:tabs>
          <w:tab w:val="num" w:pos="426"/>
          <w:tab w:val="left" w:pos="851"/>
        </w:tabs>
        <w:jc w:val="both"/>
      </w:pPr>
      <w:r>
        <w:t xml:space="preserve">Bez uprzedniej zgody Zamawiającego Inspektor Nadzoru nie jest upoważniony do wydawania wykonawcy </w:t>
      </w:r>
      <w:r w:rsidR="003324DA">
        <w:t>inwestycji</w:t>
      </w:r>
      <w:r>
        <w:t xml:space="preserve"> polecenia wykonania robót dodatkowych, robót zamiennych lub innych zmie</w:t>
      </w:r>
      <w:r w:rsidR="003324DA">
        <w:t>niających zakres robót objętych umową.</w:t>
      </w:r>
      <w:r>
        <w:t xml:space="preserve">. </w:t>
      </w:r>
    </w:p>
    <w:p w14:paraId="4EC106F7" w14:textId="77777777" w:rsidR="007A4023" w:rsidRDefault="00D6238E" w:rsidP="00552044">
      <w:pPr>
        <w:pStyle w:val="Akapitzlist"/>
        <w:numPr>
          <w:ilvl w:val="0"/>
          <w:numId w:val="16"/>
        </w:numPr>
        <w:tabs>
          <w:tab w:val="num" w:pos="426"/>
          <w:tab w:val="left" w:pos="851"/>
        </w:tabs>
        <w:jc w:val="both"/>
      </w:pPr>
      <w:r>
        <w:t>Jeżeli zajdzie nagła, ze względu na bezpieczeństwo ludzi bądź mienia, konieczność wykonania robót zamiennych lub jakakolwiek inna zmiana zakresu robót opis</w:t>
      </w:r>
      <w:r w:rsidR="00225054">
        <w:t>anych umową zawartą z wykonawcą</w:t>
      </w:r>
      <w:r>
        <w:t>, to Zamawiający upoważnia Inspektora Nadzoru do udzielenia polece</w:t>
      </w:r>
      <w:r w:rsidR="00552044">
        <w:t>nia</w:t>
      </w:r>
      <w:r>
        <w:t xml:space="preserve"> ich wykonania wpisem w dzienniku budowy i sporządzenia protokołu, a także powiadomienia o tym Zamawiającego w terminie do 3 dni od daty konieczności</w:t>
      </w: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3F47"/>
    <w:multiLevelType w:val="hybridMultilevel"/>
    <w:tmpl w:val="7EECB64C"/>
    <w:lvl w:ilvl="0" w:tplc="A11ADCDA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1" w15:restartNumberingAfterBreak="0">
    <w:nsid w:val="0FA978FA"/>
    <w:multiLevelType w:val="hybridMultilevel"/>
    <w:tmpl w:val="2B2EFADE"/>
    <w:lvl w:ilvl="0" w:tplc="A11ADCDA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A15F9"/>
    <w:multiLevelType w:val="hybridMultilevel"/>
    <w:tmpl w:val="63A080F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34FF"/>
    <w:multiLevelType w:val="hybridMultilevel"/>
    <w:tmpl w:val="AB7428F4"/>
    <w:lvl w:ilvl="0" w:tplc="A66AAA0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C917644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0712B94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9A37390"/>
    <w:multiLevelType w:val="hybridMultilevel"/>
    <w:tmpl w:val="C894655C"/>
    <w:lvl w:ilvl="0" w:tplc="A11ADCDA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95644"/>
    <w:multiLevelType w:val="hybridMultilevel"/>
    <w:tmpl w:val="B582B508"/>
    <w:lvl w:ilvl="0" w:tplc="04150017">
      <w:start w:val="1"/>
      <w:numFmt w:val="lowerLetter"/>
      <w:lvlText w:val="%1)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</w:lvl>
  </w:abstractNum>
  <w:abstractNum w:abstractNumId="8" w15:restartNumberingAfterBreak="0">
    <w:nsid w:val="42CE2241"/>
    <w:multiLevelType w:val="hybridMultilevel"/>
    <w:tmpl w:val="AF8AC4F6"/>
    <w:lvl w:ilvl="0" w:tplc="04150011">
      <w:start w:val="1"/>
      <w:numFmt w:val="decimal"/>
      <w:lvlText w:val="%1)"/>
      <w:lvlJc w:val="left"/>
      <w:pPr>
        <w:tabs>
          <w:tab w:val="num" w:pos="395"/>
        </w:tabs>
        <w:ind w:left="3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9797A"/>
    <w:multiLevelType w:val="hybridMultilevel"/>
    <w:tmpl w:val="301ACF8C"/>
    <w:lvl w:ilvl="0" w:tplc="2C46BE1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2954521"/>
    <w:multiLevelType w:val="hybridMultilevel"/>
    <w:tmpl w:val="856CEB3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47457"/>
    <w:multiLevelType w:val="hybridMultilevel"/>
    <w:tmpl w:val="049C38E6"/>
    <w:lvl w:ilvl="0" w:tplc="C1020442">
      <w:start w:val="7"/>
      <w:numFmt w:val="decimal"/>
      <w:lvlText w:val="%1."/>
      <w:lvlJc w:val="left"/>
      <w:pPr>
        <w:tabs>
          <w:tab w:val="num" w:pos="395"/>
        </w:tabs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E0CFD"/>
    <w:multiLevelType w:val="hybridMultilevel"/>
    <w:tmpl w:val="3236CE6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A026E"/>
    <w:multiLevelType w:val="hybridMultilevel"/>
    <w:tmpl w:val="DAFCAC16"/>
    <w:lvl w:ilvl="0" w:tplc="594405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B7F0215"/>
    <w:multiLevelType w:val="hybridMultilevel"/>
    <w:tmpl w:val="3C3E905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F4CCA"/>
    <w:multiLevelType w:val="hybridMultilevel"/>
    <w:tmpl w:val="969A31A0"/>
    <w:lvl w:ilvl="0" w:tplc="1E142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13"/>
  </w:num>
  <w:num w:numId="6">
    <w:abstractNumId w:val="15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EB9"/>
    <w:rsid w:val="00024F6D"/>
    <w:rsid w:val="00225054"/>
    <w:rsid w:val="002624D2"/>
    <w:rsid w:val="003324DA"/>
    <w:rsid w:val="00482420"/>
    <w:rsid w:val="00545050"/>
    <w:rsid w:val="00552044"/>
    <w:rsid w:val="005E2EB9"/>
    <w:rsid w:val="006B512D"/>
    <w:rsid w:val="006E0A94"/>
    <w:rsid w:val="0071761F"/>
    <w:rsid w:val="008360A9"/>
    <w:rsid w:val="008A26ED"/>
    <w:rsid w:val="00905B37"/>
    <w:rsid w:val="00977A8F"/>
    <w:rsid w:val="00B246E7"/>
    <w:rsid w:val="00B56449"/>
    <w:rsid w:val="00C55E3F"/>
    <w:rsid w:val="00CC735B"/>
    <w:rsid w:val="00CE07F0"/>
    <w:rsid w:val="00D6238E"/>
    <w:rsid w:val="00E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76A0"/>
  <w15:docId w15:val="{99374BC4-F2A2-4361-9EFC-5DDDC715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E35B8-B45D-4FC0-A43B-ADB94D23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1297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12</cp:revision>
  <cp:lastPrinted>2020-01-28T08:17:00Z</cp:lastPrinted>
  <dcterms:created xsi:type="dcterms:W3CDTF">2019-04-24T12:50:00Z</dcterms:created>
  <dcterms:modified xsi:type="dcterms:W3CDTF">2022-03-03T10:49:00Z</dcterms:modified>
</cp:coreProperties>
</file>