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5DA5" w14:textId="5A966F2D" w:rsidR="00327ED5" w:rsidRPr="00327ED5" w:rsidRDefault="00327ED5" w:rsidP="00327ED5">
      <w:pPr>
        <w:ind w:left="108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327ED5">
        <w:rPr>
          <w:rFonts w:ascii="Times New Roman" w:hAnsi="Times New Roman" w:cs="Times New Roman"/>
          <w:sz w:val="24"/>
          <w:szCs w:val="24"/>
        </w:rPr>
        <w:t xml:space="preserve">Zał. nr </w:t>
      </w:r>
      <w:r w:rsidR="00120D4E">
        <w:rPr>
          <w:rFonts w:ascii="Times New Roman" w:hAnsi="Times New Roman" w:cs="Times New Roman"/>
          <w:sz w:val="24"/>
          <w:szCs w:val="24"/>
        </w:rPr>
        <w:t>8</w:t>
      </w:r>
      <w:r w:rsidRPr="00327ED5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6B6E8A31" w14:textId="77777777" w:rsidR="00247E1A" w:rsidRDefault="00247E1A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DE56D" w14:textId="77777777" w:rsidR="00247E1A" w:rsidRDefault="00247E1A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E0B32" w14:textId="19F90A40" w:rsidR="00E23132" w:rsidRDefault="002E70B9" w:rsidP="002E7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ZAMÓWIENIA</w:t>
      </w:r>
    </w:p>
    <w:p w14:paraId="020AF75F" w14:textId="77777777" w:rsidR="00D87554" w:rsidRPr="002E70B9" w:rsidRDefault="00D87554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4FF5D" w14:textId="77777777" w:rsidR="00AC3D9B" w:rsidRDefault="00A84A39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wykonanie dokumentacji projektowej </w:t>
      </w:r>
      <w:r w:rsidR="006361BD">
        <w:rPr>
          <w:rFonts w:ascii="Times New Roman" w:hAnsi="Times New Roman" w:cs="Times New Roman"/>
          <w:sz w:val="24"/>
          <w:szCs w:val="24"/>
        </w:rPr>
        <w:t xml:space="preserve">na </w:t>
      </w:r>
      <w:r w:rsidR="006361BD" w:rsidRPr="00AC3D9B">
        <w:rPr>
          <w:rFonts w:ascii="Times New Roman" w:hAnsi="Times New Roman" w:cs="Times New Roman"/>
          <w:b/>
          <w:bCs/>
          <w:sz w:val="24"/>
          <w:szCs w:val="24"/>
        </w:rPr>
        <w:t>remont</w:t>
      </w:r>
      <w:r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 dr</w:t>
      </w:r>
      <w:r w:rsidR="00E23132" w:rsidRPr="00AC3D9B">
        <w:rPr>
          <w:rFonts w:ascii="Times New Roman" w:hAnsi="Times New Roman" w:cs="Times New Roman"/>
          <w:b/>
          <w:bCs/>
          <w:sz w:val="24"/>
          <w:szCs w:val="24"/>
        </w:rPr>
        <w:t>og</w:t>
      </w:r>
      <w:r w:rsidRPr="00AC3D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23132"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r w:rsidRPr="00AC3D9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E23132"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C744B0" w:rsidRPr="00AC3D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640D" w:rsidRPr="00AC3D9B">
        <w:rPr>
          <w:rFonts w:ascii="Times New Roman" w:hAnsi="Times New Roman" w:cs="Times New Roman"/>
          <w:b/>
          <w:bCs/>
          <w:sz w:val="24"/>
          <w:szCs w:val="24"/>
        </w:rPr>
        <w:t>359</w:t>
      </w:r>
      <w:r w:rsidR="00C744B0"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54640D" w:rsidRPr="00AC3D9B">
        <w:rPr>
          <w:rFonts w:ascii="Times New Roman" w:hAnsi="Times New Roman" w:cs="Times New Roman"/>
          <w:b/>
          <w:bCs/>
          <w:sz w:val="24"/>
          <w:szCs w:val="24"/>
        </w:rPr>
        <w:t>Skurgwy – Rogóźno PKP metodą nakładki asfaltowej</w:t>
      </w:r>
      <w:r w:rsidR="005464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F7BF08" w14:textId="1DA44A60" w:rsidR="00D87554" w:rsidRDefault="003E09E8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Zamówieniem</w:t>
      </w:r>
      <w:r w:rsidR="0054640D">
        <w:rPr>
          <w:rFonts w:ascii="Times New Roman" w:hAnsi="Times New Roman" w:cs="Times New Roman"/>
          <w:sz w:val="24"/>
          <w:szCs w:val="24"/>
        </w:rPr>
        <w:t xml:space="preserve"> </w:t>
      </w:r>
      <w:r w:rsidR="00AC3D9B">
        <w:rPr>
          <w:rFonts w:ascii="Times New Roman" w:hAnsi="Times New Roman" w:cs="Times New Roman"/>
          <w:sz w:val="24"/>
          <w:szCs w:val="24"/>
        </w:rPr>
        <w:t xml:space="preserve">objęty jest odcinek o </w:t>
      </w:r>
      <w:r w:rsidR="00AC3D9B" w:rsidRPr="00E23132">
        <w:rPr>
          <w:rFonts w:ascii="Times New Roman" w:hAnsi="Times New Roman" w:cs="Times New Roman"/>
          <w:sz w:val="24"/>
          <w:szCs w:val="24"/>
        </w:rPr>
        <w:t>dług</w:t>
      </w:r>
      <w:r w:rsidR="00AC3D9B">
        <w:rPr>
          <w:rFonts w:ascii="Times New Roman" w:hAnsi="Times New Roman" w:cs="Times New Roman"/>
          <w:sz w:val="24"/>
          <w:szCs w:val="24"/>
        </w:rPr>
        <w:t>ości</w:t>
      </w:r>
      <w:r w:rsidR="00AC3D9B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AC3D9B">
        <w:rPr>
          <w:rFonts w:ascii="Times New Roman" w:hAnsi="Times New Roman" w:cs="Times New Roman"/>
          <w:sz w:val="24"/>
          <w:szCs w:val="24"/>
        </w:rPr>
        <w:t>1136</w:t>
      </w:r>
      <w:r w:rsidR="00AC3D9B" w:rsidRPr="00E23132">
        <w:rPr>
          <w:rFonts w:ascii="Times New Roman" w:hAnsi="Times New Roman" w:cs="Times New Roman"/>
          <w:sz w:val="24"/>
          <w:szCs w:val="24"/>
        </w:rPr>
        <w:t xml:space="preserve"> m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w lokalizacj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9872B1">
        <w:rPr>
          <w:rFonts w:ascii="Times New Roman" w:hAnsi="Times New Roman" w:cs="Times New Roman"/>
          <w:sz w:val="24"/>
          <w:szCs w:val="24"/>
        </w:rPr>
        <w:t>0+000</w:t>
      </w:r>
      <w:r w:rsidR="00316AB7">
        <w:rPr>
          <w:rFonts w:ascii="Times New Roman" w:hAnsi="Times New Roman" w:cs="Times New Roman"/>
          <w:sz w:val="24"/>
          <w:szCs w:val="24"/>
        </w:rPr>
        <w:t xml:space="preserve"> – </w:t>
      </w:r>
      <w:r w:rsidR="0054640D">
        <w:rPr>
          <w:rFonts w:ascii="Times New Roman" w:hAnsi="Times New Roman" w:cs="Times New Roman"/>
          <w:sz w:val="24"/>
          <w:szCs w:val="24"/>
        </w:rPr>
        <w:t>1+136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8537D" w14:textId="545C3AAC" w:rsidR="00AC3D9B" w:rsidRDefault="00AC3D9B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676A" w14:textId="45685752" w:rsidR="00E23132" w:rsidRDefault="00021278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przebiega przez teren gminy </w:t>
      </w:r>
      <w:r w:rsidR="0054640D">
        <w:rPr>
          <w:rFonts w:ascii="Times New Roman" w:hAnsi="Times New Roman" w:cs="Times New Roman"/>
          <w:sz w:val="24"/>
          <w:szCs w:val="24"/>
        </w:rPr>
        <w:t>Rogóźno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</w:p>
    <w:p w14:paraId="4EEAAE38" w14:textId="77777777" w:rsidR="00D87554" w:rsidRPr="00E23132" w:rsidRDefault="00D87554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89A99" w14:textId="7B18115E" w:rsidR="009872B1" w:rsidRDefault="006E09AE" w:rsidP="00AC3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59638"/>
      <w:r w:rsidRPr="006E09AE">
        <w:rPr>
          <w:rFonts w:ascii="Times New Roman" w:hAnsi="Times New Roman" w:cs="Times New Roman"/>
          <w:sz w:val="24"/>
          <w:szCs w:val="24"/>
        </w:rPr>
        <w:t xml:space="preserve">Droga </w:t>
      </w:r>
      <w:r w:rsidR="00E23132" w:rsidRPr="006E09AE">
        <w:rPr>
          <w:rFonts w:ascii="Times New Roman" w:hAnsi="Times New Roman" w:cs="Times New Roman"/>
          <w:sz w:val="24"/>
          <w:szCs w:val="24"/>
        </w:rPr>
        <w:t>jest zaliczona do klasy technicznej „</w:t>
      </w:r>
      <w:r w:rsidR="00021278" w:rsidRPr="006E09AE">
        <w:rPr>
          <w:rFonts w:ascii="Times New Roman" w:hAnsi="Times New Roman" w:cs="Times New Roman"/>
          <w:sz w:val="24"/>
          <w:szCs w:val="24"/>
        </w:rPr>
        <w:t>Z</w:t>
      </w:r>
      <w:bookmarkEnd w:id="0"/>
      <w:r w:rsidR="00E23132" w:rsidRPr="006E09AE">
        <w:rPr>
          <w:rFonts w:ascii="Times New Roman" w:hAnsi="Times New Roman" w:cs="Times New Roman"/>
          <w:sz w:val="24"/>
          <w:szCs w:val="24"/>
        </w:rPr>
        <w:t>”</w:t>
      </w:r>
      <w:r w:rsidR="009114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8939E" w14:textId="77777777" w:rsidR="006E09AE" w:rsidRPr="00AC3D9B" w:rsidRDefault="006E09AE" w:rsidP="00AC3D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3D9B">
        <w:rPr>
          <w:rFonts w:ascii="Times New Roman" w:hAnsi="Times New Roman" w:cs="Times New Roman"/>
          <w:sz w:val="24"/>
          <w:szCs w:val="24"/>
        </w:rPr>
        <w:t>Do projektowania należy przyjąć parametry:</w:t>
      </w:r>
    </w:p>
    <w:p w14:paraId="5A0CB372" w14:textId="0E507853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jezdni – 1</w:t>
      </w:r>
    </w:p>
    <w:p w14:paraId="2125C389" w14:textId="086E4B3A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pasów ruchu – 2</w:t>
      </w:r>
    </w:p>
    <w:p w14:paraId="29B6EF20" w14:textId="03CB5F85" w:rsidR="00C605DF" w:rsidRPr="00C605DF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pasa ruchu – 2,</w:t>
      </w:r>
      <w:r w:rsidR="0054640D">
        <w:rPr>
          <w:rFonts w:ascii="Times New Roman" w:hAnsi="Times New Roman" w:cs="Times New Roman"/>
          <w:sz w:val="24"/>
          <w:szCs w:val="24"/>
        </w:rPr>
        <w:t>7</w:t>
      </w:r>
      <w:r w:rsidR="009872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03046F97" w14:textId="023F6DD6" w:rsidR="006E09AE" w:rsidRDefault="00C605DF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jezdni projektowana - </w:t>
      </w:r>
      <w:r w:rsidR="006E09AE">
        <w:rPr>
          <w:rFonts w:ascii="Times New Roman" w:hAnsi="Times New Roman" w:cs="Times New Roman"/>
          <w:sz w:val="24"/>
          <w:szCs w:val="24"/>
        </w:rPr>
        <w:t>5,</w:t>
      </w:r>
      <w:r w:rsidR="0054640D">
        <w:rPr>
          <w:rFonts w:ascii="Times New Roman" w:hAnsi="Times New Roman" w:cs="Times New Roman"/>
          <w:sz w:val="24"/>
          <w:szCs w:val="24"/>
        </w:rPr>
        <w:t>5</w:t>
      </w:r>
      <w:r w:rsidR="006E09A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E1A">
        <w:rPr>
          <w:rFonts w:ascii="Times New Roman" w:hAnsi="Times New Roman" w:cs="Times New Roman"/>
          <w:sz w:val="24"/>
          <w:szCs w:val="24"/>
        </w:rPr>
        <w:t xml:space="preserve">(jezdnia istniejąca ma szerokość zmienną od </w:t>
      </w:r>
      <w:r w:rsidR="0054640D">
        <w:rPr>
          <w:rFonts w:ascii="Times New Roman" w:hAnsi="Times New Roman" w:cs="Times New Roman"/>
          <w:sz w:val="24"/>
          <w:szCs w:val="24"/>
        </w:rPr>
        <w:t>5,2 do 5,5</w:t>
      </w:r>
      <w:r w:rsidR="00247E1A">
        <w:rPr>
          <w:rFonts w:ascii="Times New Roman" w:hAnsi="Times New Roman" w:cs="Times New Roman"/>
          <w:sz w:val="24"/>
          <w:szCs w:val="24"/>
        </w:rPr>
        <w:t xml:space="preserve"> </w:t>
      </w:r>
      <w:r w:rsidR="0054640D">
        <w:rPr>
          <w:rFonts w:ascii="Times New Roman" w:hAnsi="Times New Roman" w:cs="Times New Roman"/>
          <w:sz w:val="24"/>
          <w:szCs w:val="24"/>
        </w:rPr>
        <w:t>m</w:t>
      </w:r>
      <w:r w:rsidR="00247E1A">
        <w:rPr>
          <w:rFonts w:ascii="Times New Roman" w:hAnsi="Times New Roman" w:cs="Times New Roman"/>
          <w:sz w:val="24"/>
          <w:szCs w:val="24"/>
        </w:rPr>
        <w:t>)</w:t>
      </w:r>
    </w:p>
    <w:p w14:paraId="579DDC5D" w14:textId="2B01FBC4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bitumiczna</w:t>
      </w:r>
      <w:r w:rsidR="00C605DF">
        <w:rPr>
          <w:rFonts w:ascii="Times New Roman" w:hAnsi="Times New Roman" w:cs="Times New Roman"/>
          <w:sz w:val="24"/>
          <w:szCs w:val="24"/>
        </w:rPr>
        <w:t xml:space="preserve"> </w:t>
      </w:r>
      <w:r w:rsidR="00C605DF" w:rsidRPr="00E23132">
        <w:rPr>
          <w:rFonts w:ascii="Times New Roman" w:hAnsi="Times New Roman" w:cs="Times New Roman"/>
          <w:sz w:val="24"/>
          <w:szCs w:val="24"/>
        </w:rPr>
        <w:t>zgodnie z WT</w:t>
      </w:r>
    </w:p>
    <w:p w14:paraId="290A43B2" w14:textId="2CB429D5" w:rsidR="00E23132" w:rsidRDefault="00E23132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09AE">
        <w:rPr>
          <w:rFonts w:ascii="Times New Roman" w:hAnsi="Times New Roman" w:cs="Times New Roman"/>
          <w:sz w:val="24"/>
          <w:szCs w:val="24"/>
        </w:rPr>
        <w:t>kategoria ruchu KR</w:t>
      </w:r>
      <w:r w:rsidR="009872B1">
        <w:rPr>
          <w:rFonts w:ascii="Times New Roman" w:hAnsi="Times New Roman" w:cs="Times New Roman"/>
          <w:sz w:val="24"/>
          <w:szCs w:val="24"/>
        </w:rPr>
        <w:t>2</w:t>
      </w:r>
    </w:p>
    <w:p w14:paraId="27E3923C" w14:textId="78F69BFE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pobocza (utwardzone kruszywem) – 2 x 0,75 m</w:t>
      </w:r>
    </w:p>
    <w:p w14:paraId="6ADFA8EA" w14:textId="0F338A80" w:rsidR="002C3A74" w:rsidRPr="009872B1" w:rsidRDefault="00C605DF" w:rsidP="00AC3D9B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na zjazdach na drogi gminne i dojazdowe – bitumiczna</w:t>
      </w:r>
      <w:bookmarkStart w:id="1" w:name="_Hlk62557114"/>
      <w:r w:rsidR="00951770">
        <w:rPr>
          <w:rFonts w:ascii="Times New Roman" w:hAnsi="Times New Roman" w:cs="Times New Roman"/>
          <w:sz w:val="24"/>
          <w:szCs w:val="24"/>
        </w:rPr>
        <w:t xml:space="preserve"> (</w:t>
      </w:r>
      <w:r w:rsidR="00445D5D">
        <w:rPr>
          <w:rFonts w:ascii="Times New Roman" w:hAnsi="Times New Roman" w:cs="Times New Roman"/>
          <w:sz w:val="24"/>
          <w:szCs w:val="24"/>
        </w:rPr>
        <w:t xml:space="preserve">zjazdy o </w:t>
      </w:r>
      <w:r w:rsidR="00951770">
        <w:rPr>
          <w:rFonts w:ascii="Times New Roman" w:hAnsi="Times New Roman" w:cs="Times New Roman"/>
          <w:sz w:val="24"/>
          <w:szCs w:val="24"/>
        </w:rPr>
        <w:t>nawierzchni z kostki do przełożenia).</w:t>
      </w:r>
    </w:p>
    <w:bookmarkEnd w:id="1"/>
    <w:p w14:paraId="076555FD" w14:textId="6107B828" w:rsidR="00E23132" w:rsidRDefault="00E23132" w:rsidP="00AC3D9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5F19C4B" w14:textId="1B5B55D8" w:rsidR="00CA26BB" w:rsidRDefault="00D87554" w:rsidP="00AC3D9B">
      <w:p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Dokumentację jak i k</w:t>
      </w:r>
      <w:r w:rsidR="00AC3D9B">
        <w:rPr>
          <w:rFonts w:ascii="Times New Roman" w:hAnsi="Times New Roman" w:cs="Times New Roman"/>
          <w:sz w:val="24"/>
          <w:szCs w:val="24"/>
        </w:rPr>
        <w:t>osztorysy inwestorskie należy wykonać z podziałem na 2 etapy:</w:t>
      </w:r>
    </w:p>
    <w:p w14:paraId="4C45AEEC" w14:textId="38F3BBFA" w:rsidR="00AC3D9B" w:rsidRPr="00AC3D9B" w:rsidRDefault="00AC3D9B" w:rsidP="00AC3D9B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D9B">
        <w:rPr>
          <w:rFonts w:ascii="Times New Roman" w:hAnsi="Times New Roman" w:cs="Times New Roman"/>
          <w:sz w:val="24"/>
          <w:szCs w:val="24"/>
        </w:rPr>
        <w:t>I etap w km 0+000 – 0+750</w:t>
      </w:r>
    </w:p>
    <w:p w14:paraId="34480436" w14:textId="76A10DFF" w:rsidR="00AC3D9B" w:rsidRPr="00AC3D9B" w:rsidRDefault="00AC3D9B" w:rsidP="00AC3D9B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C3D9B">
        <w:rPr>
          <w:rFonts w:ascii="Times New Roman" w:hAnsi="Times New Roman" w:cs="Times New Roman"/>
          <w:sz w:val="24"/>
          <w:szCs w:val="24"/>
        </w:rPr>
        <w:t>II etap w km 0+750 – 1+236</w:t>
      </w:r>
    </w:p>
    <w:sectPr w:rsidR="00AC3D9B" w:rsidRPr="00AC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8FF"/>
    <w:multiLevelType w:val="hybridMultilevel"/>
    <w:tmpl w:val="57549728"/>
    <w:lvl w:ilvl="0" w:tplc="F73A1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1760"/>
    <w:multiLevelType w:val="hybridMultilevel"/>
    <w:tmpl w:val="D4765F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43479A"/>
    <w:multiLevelType w:val="hybridMultilevel"/>
    <w:tmpl w:val="3BCA2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291"/>
    <w:multiLevelType w:val="hybridMultilevel"/>
    <w:tmpl w:val="7F4CE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974E7"/>
    <w:multiLevelType w:val="hybridMultilevel"/>
    <w:tmpl w:val="5502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C22"/>
    <w:multiLevelType w:val="hybridMultilevel"/>
    <w:tmpl w:val="34340E4C"/>
    <w:lvl w:ilvl="0" w:tplc="A78C4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5DA1"/>
    <w:multiLevelType w:val="hybridMultilevel"/>
    <w:tmpl w:val="7EB42F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AD6017"/>
    <w:multiLevelType w:val="hybridMultilevel"/>
    <w:tmpl w:val="F2124CC0"/>
    <w:lvl w:ilvl="0" w:tplc="7072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211B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3"/>
    <w:rsid w:val="0001010F"/>
    <w:rsid w:val="00021278"/>
    <w:rsid w:val="000D4BDC"/>
    <w:rsid w:val="00102A4F"/>
    <w:rsid w:val="0010589F"/>
    <w:rsid w:val="00120D4E"/>
    <w:rsid w:val="00183BA6"/>
    <w:rsid w:val="001C5F1D"/>
    <w:rsid w:val="00212C6A"/>
    <w:rsid w:val="00247E1A"/>
    <w:rsid w:val="00283F1B"/>
    <w:rsid w:val="002C3A74"/>
    <w:rsid w:val="002E70B9"/>
    <w:rsid w:val="00316AB7"/>
    <w:rsid w:val="00327ED5"/>
    <w:rsid w:val="003E09E8"/>
    <w:rsid w:val="00445D5D"/>
    <w:rsid w:val="00495753"/>
    <w:rsid w:val="004C3FA1"/>
    <w:rsid w:val="00543D14"/>
    <w:rsid w:val="0054640D"/>
    <w:rsid w:val="00597B4B"/>
    <w:rsid w:val="005F0497"/>
    <w:rsid w:val="006361BD"/>
    <w:rsid w:val="006663CB"/>
    <w:rsid w:val="006E09AE"/>
    <w:rsid w:val="00780A5D"/>
    <w:rsid w:val="007D0D54"/>
    <w:rsid w:val="009025DE"/>
    <w:rsid w:val="0091141C"/>
    <w:rsid w:val="00951770"/>
    <w:rsid w:val="009872B1"/>
    <w:rsid w:val="00A42813"/>
    <w:rsid w:val="00A84A39"/>
    <w:rsid w:val="00AC3D9B"/>
    <w:rsid w:val="00B87914"/>
    <w:rsid w:val="00C077F4"/>
    <w:rsid w:val="00C26753"/>
    <w:rsid w:val="00C605DF"/>
    <w:rsid w:val="00C744B0"/>
    <w:rsid w:val="00CA26BB"/>
    <w:rsid w:val="00D428D0"/>
    <w:rsid w:val="00D87554"/>
    <w:rsid w:val="00E23132"/>
    <w:rsid w:val="00E36455"/>
    <w:rsid w:val="00EB23B0"/>
    <w:rsid w:val="00ED15BE"/>
    <w:rsid w:val="00ED7CE9"/>
    <w:rsid w:val="00F5448A"/>
    <w:rsid w:val="00F866B6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AD0"/>
  <w15:chartTrackingRefBased/>
  <w15:docId w15:val="{5B862EF0-E737-48A7-B14E-9C4966E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0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20</cp:revision>
  <cp:lastPrinted>2021-08-18T06:18:00Z</cp:lastPrinted>
  <dcterms:created xsi:type="dcterms:W3CDTF">2021-01-25T12:03:00Z</dcterms:created>
  <dcterms:modified xsi:type="dcterms:W3CDTF">2021-08-27T11:13:00Z</dcterms:modified>
</cp:coreProperties>
</file>