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64414E1B" w:rsidR="00364921" w:rsidRPr="00AD077E" w:rsidRDefault="004D70C4" w:rsidP="009867F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9867F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</w:t>
      </w:r>
      <w:r w:rsidR="009867F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7F61793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FE775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780E5DD4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r w:rsidR="00D629A2" w:rsidRPr="00D629A2">
        <w:rPr>
          <w:rFonts w:ascii="Times New Roman" w:eastAsia="Times New Roman" w:hAnsi="Times New Roman" w:cs="Times New Roman"/>
          <w:b/>
          <w:lang w:eastAsia="pl-PL"/>
        </w:rPr>
        <w:t>Remont odcinków dróg powiatowych metodą nakładki asfaltowej</w:t>
      </w:r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4B85B40" w:rsidR="00364921" w:rsidRPr="00AD077E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55D5ECD7" w14:textId="5D03C2C4" w:rsidR="00BA318A" w:rsidRDefault="00BA318A" w:rsidP="009867F7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CD6450">
        <w:rPr>
          <w:rFonts w:ascii="Times New Roman" w:hAnsi="Times New Roman" w:cs="Times New Roman"/>
          <w:shd w:val="clear" w:color="auto" w:fill="FFFFFF"/>
        </w:rPr>
        <w:t xml:space="preserve">Zgodnie z wykazem w SWZ pkt V. należy wykonać remonty na 13 odcinkach dróg powiatowych z podziałem na 3 części. W załączonym pliku zał. 10 Kosztorysy ofertowe są wykazane jeszcze dodatkowe odcinki: DP 1385C Rogóźno Zamek – Gruta od Km 5+180,00 do Km 6+207,00; DP 1420C Radzyń Chełmiński – Wąbrzeźno od Km 1+710,00 do Km 2+258, DP 1353C BIAŁOCHOWO – SZEMBRUCZEK – odc. 1,42 km, DP 1351C Zakurzewo- Mokre cz2 od Km 4+403 do km 5+103. Czy dodatkowe odcinki, nieujęte w wykazie SWZ należy doliczyć? Jeżeli tak to w jakich zadaniach? </w:t>
      </w:r>
    </w:p>
    <w:p w14:paraId="7453C03A" w14:textId="77777777" w:rsidR="009867F7" w:rsidRDefault="009867F7" w:rsidP="009867F7">
      <w:pPr>
        <w:pStyle w:val="Akapitzlist"/>
        <w:ind w:left="426"/>
        <w:jc w:val="both"/>
        <w:rPr>
          <w:rFonts w:ascii="Times New Roman" w:hAnsi="Times New Roman" w:cs="Times New Roman"/>
          <w:shd w:val="clear" w:color="auto" w:fill="FFFFFF"/>
        </w:rPr>
      </w:pPr>
    </w:p>
    <w:p w14:paraId="36F75E2B" w14:textId="0D01FAB9" w:rsidR="009867F7" w:rsidRPr="00CD6450" w:rsidRDefault="009867F7" w:rsidP="009867F7">
      <w:pPr>
        <w:pStyle w:val="Akapitzlist"/>
        <w:spacing w:after="120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9867F7">
        <w:rPr>
          <w:rFonts w:ascii="Times New Roman" w:hAnsi="Times New Roman" w:cs="Times New Roman"/>
          <w:b/>
          <w:bCs/>
          <w:shd w:val="clear" w:color="auto" w:fill="FFFFFF"/>
        </w:rPr>
        <w:t>Odpowiedź</w:t>
      </w:r>
      <w:r>
        <w:rPr>
          <w:rFonts w:ascii="Times New Roman" w:hAnsi="Times New Roman" w:cs="Times New Roman"/>
          <w:shd w:val="clear" w:color="auto" w:fill="FFFFFF"/>
        </w:rPr>
        <w:t>: Należy wykonać  nakładki na</w:t>
      </w:r>
      <w:r w:rsidR="000308F9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13 odcinkach dróg powiatowych. </w:t>
      </w:r>
      <w:r w:rsidR="000308F9">
        <w:rPr>
          <w:rFonts w:ascii="Times New Roman" w:hAnsi="Times New Roman" w:cs="Times New Roman"/>
          <w:shd w:val="clear" w:color="auto" w:fill="FFFFFF"/>
        </w:rPr>
        <w:t>W plikach prz</w:t>
      </w:r>
      <w:r>
        <w:rPr>
          <w:rFonts w:ascii="Times New Roman" w:hAnsi="Times New Roman" w:cs="Times New Roman"/>
          <w:shd w:val="clear" w:color="auto" w:fill="FFFFFF"/>
        </w:rPr>
        <w:t xml:space="preserve">edmiary oraz kosztorysy ofertowe </w:t>
      </w:r>
      <w:r w:rsidR="000308F9">
        <w:rPr>
          <w:rFonts w:ascii="Times New Roman" w:hAnsi="Times New Roman" w:cs="Times New Roman"/>
          <w:shd w:val="clear" w:color="auto" w:fill="FFFFFF"/>
        </w:rPr>
        <w:t>pomyłkowo zawarte zostały dodatkowe odcinki, o których mowa wyżej, jednak nie stanowią one przedmiotu zamówienia. Poprawione dokumenty zostały zamieszczone na stronie internetowej prowadzonego postępowania.</w:t>
      </w:r>
    </w:p>
    <w:p w14:paraId="3E8DD32F" w14:textId="77777777" w:rsidR="00CD6450" w:rsidRPr="00CD6450" w:rsidRDefault="00CD6450" w:rsidP="00CD6450">
      <w:pPr>
        <w:pStyle w:val="Akapitzlist"/>
        <w:spacing w:after="120"/>
        <w:ind w:left="426"/>
        <w:jc w:val="both"/>
        <w:rPr>
          <w:rFonts w:ascii="Times New Roman" w:hAnsi="Times New Roman" w:cs="Times New Roman"/>
          <w:shd w:val="clear" w:color="auto" w:fill="FFFFFF"/>
        </w:rPr>
      </w:pPr>
    </w:p>
    <w:p w14:paraId="07CA7D06" w14:textId="617FADAC" w:rsidR="00BA318A" w:rsidRDefault="00BA318A" w:rsidP="00CD6450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CD6450">
        <w:rPr>
          <w:rFonts w:ascii="Times New Roman" w:hAnsi="Times New Roman" w:cs="Times New Roman"/>
          <w:shd w:val="clear" w:color="auto" w:fill="FFFFFF"/>
        </w:rPr>
        <w:t xml:space="preserve">Zgodnie z wykazem SWZ. Pkt. V Zadanie nr 3 5. 1415C Zakrzewo-Szumiłowo-Fijewo długość odcinka wynosi 925 </w:t>
      </w:r>
      <w:proofErr w:type="spellStart"/>
      <w:r w:rsidRPr="00CD6450">
        <w:rPr>
          <w:rFonts w:ascii="Times New Roman" w:hAnsi="Times New Roman" w:cs="Times New Roman"/>
          <w:shd w:val="clear" w:color="auto" w:fill="FFFFFF"/>
        </w:rPr>
        <w:t>mb</w:t>
      </w:r>
      <w:proofErr w:type="spellEnd"/>
      <w:r w:rsidRPr="00CD6450">
        <w:rPr>
          <w:rFonts w:ascii="Times New Roman" w:hAnsi="Times New Roman" w:cs="Times New Roman"/>
          <w:shd w:val="clear" w:color="auto" w:fill="FFFFFF"/>
        </w:rPr>
        <w:t xml:space="preserve">, natomiast wg kosztorysu 990 </w:t>
      </w:r>
      <w:proofErr w:type="spellStart"/>
      <w:r w:rsidRPr="00CD6450">
        <w:rPr>
          <w:rFonts w:ascii="Times New Roman" w:hAnsi="Times New Roman" w:cs="Times New Roman"/>
          <w:shd w:val="clear" w:color="auto" w:fill="FFFFFF"/>
        </w:rPr>
        <w:t>mb</w:t>
      </w:r>
      <w:proofErr w:type="spellEnd"/>
      <w:r w:rsidRPr="00CD6450">
        <w:rPr>
          <w:rFonts w:ascii="Times New Roman" w:hAnsi="Times New Roman" w:cs="Times New Roman"/>
          <w:shd w:val="clear" w:color="auto" w:fill="FFFFFF"/>
        </w:rPr>
        <w:t xml:space="preserve">. Prosimy o wyjaśnienie rozbieżności. </w:t>
      </w:r>
    </w:p>
    <w:p w14:paraId="1B628294" w14:textId="77777777" w:rsidR="00CD6450" w:rsidRPr="00CD6450" w:rsidRDefault="00CD6450" w:rsidP="00CD6450">
      <w:pPr>
        <w:pStyle w:val="Akapitzlist"/>
        <w:rPr>
          <w:rFonts w:ascii="Times New Roman" w:hAnsi="Times New Roman" w:cs="Times New Roman"/>
          <w:shd w:val="clear" w:color="auto" w:fill="FFFFFF"/>
        </w:rPr>
      </w:pPr>
    </w:p>
    <w:p w14:paraId="7A369797" w14:textId="114E4DBA" w:rsidR="00CD6450" w:rsidRPr="00CD6450" w:rsidRDefault="00CD6450" w:rsidP="00CD6450">
      <w:pPr>
        <w:pStyle w:val="Akapitzlist"/>
        <w:spacing w:after="120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9867F7">
        <w:rPr>
          <w:rFonts w:ascii="Times New Roman" w:hAnsi="Times New Roman" w:cs="Times New Roman"/>
          <w:b/>
          <w:bCs/>
          <w:shd w:val="clear" w:color="auto" w:fill="FFFFFF"/>
        </w:rPr>
        <w:t>Odpowiedź</w:t>
      </w:r>
      <w:r>
        <w:rPr>
          <w:rFonts w:ascii="Times New Roman" w:hAnsi="Times New Roman" w:cs="Times New Roman"/>
          <w:shd w:val="clear" w:color="auto" w:fill="FFFFFF"/>
        </w:rPr>
        <w:t xml:space="preserve">: Długość odcinka wynosi 925 m. </w:t>
      </w:r>
      <w:r w:rsidR="00CF4816">
        <w:rPr>
          <w:rFonts w:ascii="Times New Roman" w:hAnsi="Times New Roman" w:cs="Times New Roman"/>
          <w:shd w:val="clear" w:color="auto" w:fill="FFFFFF"/>
        </w:rPr>
        <w:t>W kosztorysie błędnie podana jest długość odcinka 990 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F4816">
        <w:rPr>
          <w:rFonts w:ascii="Times New Roman" w:hAnsi="Times New Roman" w:cs="Times New Roman"/>
          <w:shd w:val="clear" w:color="auto" w:fill="FFFFFF"/>
        </w:rPr>
        <w:t>.</w:t>
      </w:r>
    </w:p>
    <w:p w14:paraId="26A58C77" w14:textId="77777777" w:rsidR="00CD6450" w:rsidRPr="00CD6450" w:rsidRDefault="00CD6450" w:rsidP="00CD6450">
      <w:pPr>
        <w:pStyle w:val="Akapitzlist"/>
        <w:spacing w:after="120"/>
        <w:ind w:left="426"/>
        <w:jc w:val="both"/>
        <w:rPr>
          <w:rFonts w:ascii="Times New Roman" w:hAnsi="Times New Roman" w:cs="Times New Roman"/>
          <w:shd w:val="clear" w:color="auto" w:fill="FFFFFF"/>
        </w:rPr>
      </w:pPr>
    </w:p>
    <w:p w14:paraId="25E354C5" w14:textId="1FFC4727" w:rsidR="00BA318A" w:rsidRPr="000308F9" w:rsidRDefault="00BA318A" w:rsidP="000308F9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eastAsia="Calibri" w:hAnsi="Times New Roman" w:cs="Times New Roman"/>
          <w:b/>
          <w:bCs/>
        </w:rPr>
      </w:pPr>
      <w:r w:rsidRPr="00CD6450">
        <w:rPr>
          <w:rFonts w:ascii="Times New Roman" w:hAnsi="Times New Roman" w:cs="Times New Roman"/>
          <w:shd w:val="clear" w:color="auto" w:fill="FFFFFF"/>
        </w:rPr>
        <w:t>Czy Zamawiający wymaga wykonania odcinków próbnych? Jeżeli tak prosimy o podanie dokładnych lokalizacji, konstrukcji i ilości w m2.</w:t>
      </w:r>
    </w:p>
    <w:p w14:paraId="2C4262A2" w14:textId="77777777" w:rsidR="000308F9" w:rsidRPr="009867F7" w:rsidRDefault="000308F9" w:rsidP="000308F9">
      <w:pPr>
        <w:pStyle w:val="Akapitzlist"/>
        <w:ind w:left="426"/>
        <w:jc w:val="both"/>
        <w:rPr>
          <w:rFonts w:ascii="Times New Roman" w:eastAsia="Calibri" w:hAnsi="Times New Roman" w:cs="Times New Roman"/>
          <w:b/>
          <w:bCs/>
        </w:rPr>
      </w:pPr>
    </w:p>
    <w:p w14:paraId="4F91AFBE" w14:textId="5760388D" w:rsidR="009867F7" w:rsidRDefault="009867F7" w:rsidP="009867F7">
      <w:pPr>
        <w:pStyle w:val="Akapitzlist"/>
        <w:spacing w:after="120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 xml:space="preserve">Odpowiedź: </w:t>
      </w:r>
      <w:r>
        <w:rPr>
          <w:rFonts w:ascii="Times New Roman" w:eastAsia="Calibri" w:hAnsi="Times New Roman" w:cs="Times New Roman"/>
        </w:rPr>
        <w:t>Zamawiający wymaga wykonania odcinków próbnych</w:t>
      </w:r>
      <w:r w:rsidR="00C352D1">
        <w:rPr>
          <w:rFonts w:ascii="Times New Roman" w:eastAsia="Calibri" w:hAnsi="Times New Roman" w:cs="Times New Roman"/>
        </w:rPr>
        <w:t>:</w:t>
      </w:r>
    </w:p>
    <w:p w14:paraId="2166547D" w14:textId="7C728F15" w:rsidR="00C352D1" w:rsidRDefault="00C352D1" w:rsidP="00CF4816">
      <w:pPr>
        <w:pStyle w:val="Akapitzlist"/>
        <w:numPr>
          <w:ilvl w:val="0"/>
          <w:numId w:val="8"/>
        </w:numPr>
        <w:spacing w:after="120"/>
        <w:ind w:left="851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dla zadania nr 1 : na drodze nr 1355C Zarośle – Gubiny na pow. 500 m2</w:t>
      </w:r>
      <w:r w:rsidR="00E93CD3">
        <w:rPr>
          <w:rFonts w:ascii="Times New Roman" w:eastAsia="Calibri" w:hAnsi="Times New Roman" w:cs="Times New Roman"/>
        </w:rPr>
        <w:t xml:space="preserve"> (warstw</w:t>
      </w:r>
      <w:r w:rsidR="00CF4816">
        <w:rPr>
          <w:rFonts w:ascii="Times New Roman" w:eastAsia="Calibri" w:hAnsi="Times New Roman" w:cs="Times New Roman"/>
        </w:rPr>
        <w:t>a</w:t>
      </w:r>
      <w:r w:rsidR="00E93CD3">
        <w:rPr>
          <w:rFonts w:ascii="Times New Roman" w:eastAsia="Calibri" w:hAnsi="Times New Roman" w:cs="Times New Roman"/>
        </w:rPr>
        <w:t xml:space="preserve"> </w:t>
      </w:r>
      <w:r w:rsidR="00CF4816">
        <w:rPr>
          <w:rFonts w:ascii="Times New Roman" w:eastAsia="Calibri" w:hAnsi="Times New Roman" w:cs="Times New Roman"/>
        </w:rPr>
        <w:t>wyrównawcza i ścieralna z betonu asfaltowego jak w zamówieniu podstawowym</w:t>
      </w:r>
      <w:r w:rsidR="00E93CD3">
        <w:rPr>
          <w:rFonts w:ascii="Times New Roman" w:eastAsia="Calibri" w:hAnsi="Times New Roman" w:cs="Times New Roman"/>
        </w:rPr>
        <w:t xml:space="preserve"> </w:t>
      </w:r>
      <w:r w:rsidR="00CF4816">
        <w:rPr>
          <w:rFonts w:ascii="Times New Roman" w:eastAsia="Calibri" w:hAnsi="Times New Roman" w:cs="Times New Roman"/>
        </w:rPr>
        <w:t>wraz ze ścinką i utwardzeniem poboczy)</w:t>
      </w:r>
    </w:p>
    <w:p w14:paraId="510873B2" w14:textId="30C1D243" w:rsidR="00C352D1" w:rsidRDefault="00C352D1" w:rsidP="00CF4816">
      <w:pPr>
        <w:pStyle w:val="Akapitzlist"/>
        <w:numPr>
          <w:ilvl w:val="0"/>
          <w:numId w:val="8"/>
        </w:numPr>
        <w:spacing w:after="120"/>
        <w:ind w:left="851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dla zadania nr 2: na </w:t>
      </w:r>
      <w:r w:rsidR="00E93CD3">
        <w:rPr>
          <w:rFonts w:ascii="Times New Roman" w:eastAsia="Calibri" w:hAnsi="Times New Roman" w:cs="Times New Roman"/>
        </w:rPr>
        <w:t>drodze nr 1372C Szynwałd-Łasin na pow. 500 m2</w:t>
      </w:r>
      <w:r w:rsidR="00CF4816">
        <w:rPr>
          <w:rFonts w:ascii="Times New Roman" w:eastAsia="Calibri" w:hAnsi="Times New Roman" w:cs="Times New Roman"/>
        </w:rPr>
        <w:t xml:space="preserve"> (warstwa wyrównawcza i ścieralna z betonu asfaltowego jak w zamówieniu podstawowym wraz ze ścinką i utwardzeniem poboczy)</w:t>
      </w:r>
    </w:p>
    <w:p w14:paraId="502B7202" w14:textId="3B338EBE" w:rsidR="00E93CD3" w:rsidRDefault="00E93CD3" w:rsidP="00CF4816">
      <w:pPr>
        <w:pStyle w:val="Akapitzlist"/>
        <w:numPr>
          <w:ilvl w:val="0"/>
          <w:numId w:val="8"/>
        </w:numPr>
        <w:spacing w:after="120"/>
        <w:ind w:left="851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dla zadania nr 3: na drodze nr 1391C </w:t>
      </w:r>
      <w:proofErr w:type="spellStart"/>
      <w:r>
        <w:rPr>
          <w:rFonts w:ascii="Times New Roman" w:eastAsia="Calibri" w:hAnsi="Times New Roman" w:cs="Times New Roman"/>
        </w:rPr>
        <w:t>Lisnowo-Partęczyny-Wielka</w:t>
      </w:r>
      <w:proofErr w:type="spellEnd"/>
      <w:r>
        <w:rPr>
          <w:rFonts w:ascii="Times New Roman" w:eastAsia="Calibri" w:hAnsi="Times New Roman" w:cs="Times New Roman"/>
        </w:rPr>
        <w:t xml:space="preserve"> Tymawa na pow. 500 m2</w:t>
      </w:r>
      <w:r w:rsidR="00CF4816">
        <w:rPr>
          <w:rFonts w:ascii="Times New Roman" w:eastAsia="Calibri" w:hAnsi="Times New Roman" w:cs="Times New Roman"/>
        </w:rPr>
        <w:t xml:space="preserve"> (</w:t>
      </w:r>
      <w:r w:rsidR="00CF4816">
        <w:rPr>
          <w:rFonts w:ascii="Times New Roman" w:hAnsi="Times New Roman"/>
          <w:color w:val="000000"/>
        </w:rPr>
        <w:t>jednowarstwowa nawierzchnia z SMA Jena16 wraz ze ścinką i utwardzeniem poboczy)</w:t>
      </w:r>
      <w:r w:rsidR="00F81EF6">
        <w:rPr>
          <w:rFonts w:ascii="Times New Roman" w:hAnsi="Times New Roman"/>
          <w:color w:val="000000"/>
        </w:rPr>
        <w:t>.</w:t>
      </w:r>
    </w:p>
    <w:p w14:paraId="6403745E" w14:textId="405E09EC" w:rsidR="00E93CD3" w:rsidRPr="009867F7" w:rsidRDefault="00E93CD3" w:rsidP="009867F7">
      <w:pPr>
        <w:pStyle w:val="Akapitzlist"/>
        <w:spacing w:after="120"/>
        <w:ind w:left="426"/>
        <w:jc w:val="both"/>
        <w:rPr>
          <w:rFonts w:ascii="Times New Roman" w:eastAsia="Calibri" w:hAnsi="Times New Roman" w:cs="Times New Roman"/>
        </w:rPr>
      </w:pPr>
    </w:p>
    <w:p w14:paraId="164C3838" w14:textId="71688A8F" w:rsidR="00CD6450" w:rsidRPr="009867F7" w:rsidRDefault="00CD6450" w:rsidP="009867F7">
      <w:pPr>
        <w:spacing w:after="120"/>
        <w:jc w:val="both"/>
        <w:rPr>
          <w:rFonts w:ascii="Times New Roman" w:eastAsia="Calibri" w:hAnsi="Times New Roman" w:cs="Times New Roman"/>
          <w:b/>
          <w:bCs/>
        </w:rPr>
      </w:pPr>
    </w:p>
    <w:p w14:paraId="2097D649" w14:textId="7C047360" w:rsidR="00701C09" w:rsidRDefault="00701C09" w:rsidP="00EE309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122F34"/>
    <w:rsid w:val="00144AE4"/>
    <w:rsid w:val="001579B4"/>
    <w:rsid w:val="001C4356"/>
    <w:rsid w:val="001E3E53"/>
    <w:rsid w:val="002021F4"/>
    <w:rsid w:val="00283AE3"/>
    <w:rsid w:val="00292505"/>
    <w:rsid w:val="00364921"/>
    <w:rsid w:val="00433BE5"/>
    <w:rsid w:val="00450B2C"/>
    <w:rsid w:val="00484225"/>
    <w:rsid w:val="004D4ABB"/>
    <w:rsid w:val="004D70C4"/>
    <w:rsid w:val="0050384B"/>
    <w:rsid w:val="00644D1C"/>
    <w:rsid w:val="006864F8"/>
    <w:rsid w:val="00701C09"/>
    <w:rsid w:val="007461C3"/>
    <w:rsid w:val="007512CD"/>
    <w:rsid w:val="007529A7"/>
    <w:rsid w:val="00781711"/>
    <w:rsid w:val="007D23CE"/>
    <w:rsid w:val="00820D96"/>
    <w:rsid w:val="008A74AA"/>
    <w:rsid w:val="009867F7"/>
    <w:rsid w:val="00A422D1"/>
    <w:rsid w:val="00A600CB"/>
    <w:rsid w:val="00A601B6"/>
    <w:rsid w:val="00AC0256"/>
    <w:rsid w:val="00AF7A86"/>
    <w:rsid w:val="00BA318A"/>
    <w:rsid w:val="00C02C7D"/>
    <w:rsid w:val="00C352D1"/>
    <w:rsid w:val="00CC720D"/>
    <w:rsid w:val="00CD6450"/>
    <w:rsid w:val="00CF4816"/>
    <w:rsid w:val="00D629A2"/>
    <w:rsid w:val="00D834D9"/>
    <w:rsid w:val="00DA36FF"/>
    <w:rsid w:val="00DC1BD9"/>
    <w:rsid w:val="00E93CD3"/>
    <w:rsid w:val="00EC41AC"/>
    <w:rsid w:val="00EE309C"/>
    <w:rsid w:val="00F81EF6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14</cp:revision>
  <cp:lastPrinted>2021-02-12T12:02:00Z</cp:lastPrinted>
  <dcterms:created xsi:type="dcterms:W3CDTF">2020-12-28T15:56:00Z</dcterms:created>
  <dcterms:modified xsi:type="dcterms:W3CDTF">2021-08-10T09:39:00Z</dcterms:modified>
</cp:coreProperties>
</file>