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2077FF9F" w:rsidR="00364921" w:rsidRPr="00AD077E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4B76B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.0</w:t>
      </w:r>
      <w:r w:rsidR="008F00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.2021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5FF22F1E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8F006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.2021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516C3371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8F006B" w:rsidRPr="00E31A69">
        <w:rPr>
          <w:rFonts w:ascii="Times New Roman" w:hAnsi="Times New Roman"/>
          <w:b/>
          <w:bCs/>
          <w:color w:val="000000"/>
        </w:rPr>
        <w:t>Przebudowa z rozbudową drogi powiatowej</w:t>
      </w:r>
      <w:r w:rsidR="008F006B" w:rsidRPr="00E31A69">
        <w:rPr>
          <w:rFonts w:ascii="Times New Roman" w:hAnsi="Times New Roman"/>
          <w:bCs/>
          <w:color w:val="000000"/>
        </w:rPr>
        <w:t xml:space="preserve"> </w:t>
      </w:r>
      <w:r w:rsidR="008F006B" w:rsidRPr="00E31A69">
        <w:rPr>
          <w:rFonts w:ascii="Times New Roman" w:hAnsi="Times New Roman"/>
          <w:b/>
          <w:bCs/>
          <w:color w:val="000000"/>
        </w:rPr>
        <w:t xml:space="preserve">nr 1353C Białochowo-Szembruczek od km 0+000 do km 2+343,51” </w:t>
      </w:r>
      <w:r w:rsidR="008F006B" w:rsidRPr="00E31A69">
        <w:rPr>
          <w:rFonts w:ascii="Times New Roman" w:hAnsi="Times New Roman"/>
          <w:color w:val="000000"/>
        </w:rPr>
        <w:t>– I etap</w:t>
      </w:r>
    </w:p>
    <w:p w14:paraId="5D63B107" w14:textId="07EBC9AB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37E411E0" w:rsidR="00364921" w:rsidRDefault="00364921" w:rsidP="00A601B6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5A09F5F8" w14:textId="77777777" w:rsidR="008F006B" w:rsidRDefault="008F006B" w:rsidP="008F006B">
      <w:pPr>
        <w:rPr>
          <w:sz w:val="22"/>
          <w:szCs w:val="22"/>
        </w:rPr>
      </w:pPr>
    </w:p>
    <w:p w14:paraId="4B2E18A3" w14:textId="326A6C38" w:rsidR="008F006B" w:rsidRDefault="008F006B" w:rsidP="00C328BD">
      <w:pPr>
        <w:spacing w:after="120"/>
        <w:ind w:left="709" w:hanging="709"/>
        <w:jc w:val="both"/>
        <w:rPr>
          <w:rFonts w:ascii="Times New Roman" w:eastAsia="Times New Roman" w:hAnsi="Times New Roman" w:cs="Times New Roman"/>
        </w:rPr>
      </w:pPr>
      <w:r w:rsidRPr="002056D0">
        <w:rPr>
          <w:rFonts w:ascii="Times New Roman" w:eastAsia="Times New Roman" w:hAnsi="Times New Roman" w:cs="Times New Roman"/>
          <w:b/>
          <w:bCs/>
        </w:rPr>
        <w:t>Pyt. 1</w:t>
      </w:r>
      <w:r>
        <w:rPr>
          <w:rFonts w:ascii="Times New Roman" w:eastAsia="Times New Roman" w:hAnsi="Times New Roman" w:cs="Times New Roman"/>
        </w:rPr>
        <w:t xml:space="preserve">  </w:t>
      </w:r>
      <w:r w:rsidRPr="008F006B">
        <w:rPr>
          <w:rFonts w:ascii="Times New Roman" w:eastAsia="Times New Roman" w:hAnsi="Times New Roman" w:cs="Times New Roman"/>
        </w:rPr>
        <w:t xml:space="preserve">Proszę o uzupełnienie dokumentacji o przekrój j konstrukcyjny dla wjazdów z kostki betonowej i pobocza wzmocnionego. </w:t>
      </w:r>
    </w:p>
    <w:p w14:paraId="37C67DB5" w14:textId="3DCA5F45" w:rsidR="008F006B" w:rsidRPr="008F006B" w:rsidRDefault="008F006B" w:rsidP="008F006B">
      <w:pPr>
        <w:spacing w:after="120"/>
        <w:ind w:left="709" w:hanging="709"/>
        <w:rPr>
          <w:rFonts w:ascii="Times New Roman" w:eastAsia="Times New Roman" w:hAnsi="Times New Roman" w:cs="Times New Roman"/>
        </w:rPr>
      </w:pPr>
      <w:r w:rsidRPr="00C328BD">
        <w:rPr>
          <w:rFonts w:ascii="Times New Roman" w:eastAsia="Times New Roman" w:hAnsi="Times New Roman" w:cs="Times New Roman"/>
          <w:color w:val="365F91" w:themeColor="accent1" w:themeShade="BF"/>
        </w:rPr>
        <w:t>Odpowiedź</w:t>
      </w:r>
      <w:r>
        <w:rPr>
          <w:rFonts w:ascii="Times New Roman" w:eastAsia="Times New Roman" w:hAnsi="Times New Roman" w:cs="Times New Roman"/>
        </w:rPr>
        <w:t xml:space="preserve">: </w:t>
      </w:r>
      <w:r w:rsidR="002056D0">
        <w:rPr>
          <w:rFonts w:ascii="Times New Roman" w:eastAsia="Times New Roman" w:hAnsi="Times New Roman" w:cs="Times New Roman"/>
        </w:rPr>
        <w:t>Brakujące przekroje konstrukcyjne zostały zamieszczone na stronie internetowej.</w:t>
      </w:r>
    </w:p>
    <w:p w14:paraId="4274147C" w14:textId="2BBAA576" w:rsidR="008F006B" w:rsidRPr="008F006B" w:rsidRDefault="008F006B" w:rsidP="008F006B">
      <w:pPr>
        <w:spacing w:after="120"/>
        <w:rPr>
          <w:rFonts w:ascii="Times New Roman" w:eastAsia="Times New Roman" w:hAnsi="Times New Roman" w:cs="Times New Roman"/>
        </w:rPr>
      </w:pPr>
      <w:r w:rsidRPr="002056D0">
        <w:rPr>
          <w:rFonts w:ascii="Times New Roman" w:eastAsia="Times New Roman" w:hAnsi="Times New Roman" w:cs="Times New Roman"/>
          <w:b/>
          <w:bCs/>
        </w:rPr>
        <w:t>Pyt. 2</w:t>
      </w:r>
      <w:r>
        <w:rPr>
          <w:rFonts w:ascii="Times New Roman" w:eastAsia="Times New Roman" w:hAnsi="Times New Roman" w:cs="Times New Roman"/>
        </w:rPr>
        <w:t xml:space="preserve">  </w:t>
      </w:r>
      <w:r w:rsidRPr="008F006B">
        <w:rPr>
          <w:rFonts w:ascii="Times New Roman" w:eastAsia="Times New Roman" w:hAnsi="Times New Roman" w:cs="Times New Roman"/>
        </w:rPr>
        <w:t xml:space="preserve">Proszę o potwierdzenie, że chodnik należy wykonać z kostki betonowej szarej gr. 6cm. </w:t>
      </w:r>
    </w:p>
    <w:p w14:paraId="30FB4CE9" w14:textId="1979A138" w:rsidR="00506D5F" w:rsidRPr="00506D5F" w:rsidRDefault="008F006B" w:rsidP="00C328BD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color w:val="365F91" w:themeColor="accent1" w:themeShade="BF"/>
          <w:lang w:eastAsia="pl-PL"/>
        </w:rPr>
        <w:t>Odpowiedź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2056D0">
        <w:rPr>
          <w:rFonts w:ascii="Times New Roman" w:hAnsi="Times New Roman" w:cs="Times New Roman"/>
          <w:color w:val="000000"/>
          <w:lang w:eastAsia="pl-PL"/>
        </w:rPr>
        <w:t>Zamawiający potwierdza, że chodnik należy wykonać z kostki betonowej szarej o gr. 6 cm.</w:t>
      </w:r>
    </w:p>
    <w:p w14:paraId="33C2528C" w14:textId="6A2A9471" w:rsidR="00506D5F" w:rsidRDefault="00506D5F" w:rsidP="00C328BD">
      <w:pPr>
        <w:spacing w:after="12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b/>
          <w:bCs/>
          <w:color w:val="000000"/>
          <w:lang w:eastAsia="pl-PL"/>
        </w:rPr>
        <w:t>Pyt. 3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506D5F">
        <w:rPr>
          <w:rFonts w:ascii="Times New Roman" w:hAnsi="Times New Roman" w:cs="Times New Roman"/>
          <w:color w:val="000000"/>
          <w:lang w:eastAsia="pl-PL"/>
        </w:rPr>
        <w:t xml:space="preserve">Zgodnie z przekrojami konstrukcyjnymi, zaprojektowano wykonanie pod krawężnikami </w:t>
      </w:r>
      <w:proofErr w:type="spellStart"/>
      <w:r w:rsidRPr="00506D5F">
        <w:rPr>
          <w:rFonts w:ascii="Times New Roman" w:hAnsi="Times New Roman" w:cs="Times New Roman"/>
          <w:color w:val="000000"/>
          <w:lang w:eastAsia="pl-PL"/>
        </w:rPr>
        <w:t>georusztu</w:t>
      </w:r>
      <w:proofErr w:type="spellEnd"/>
      <w:r w:rsidRPr="00506D5F">
        <w:rPr>
          <w:rFonts w:ascii="Times New Roman" w:hAnsi="Times New Roman" w:cs="Times New Roman"/>
          <w:color w:val="000000"/>
          <w:lang w:eastAsia="pl-PL"/>
        </w:rPr>
        <w:t xml:space="preserve">, geowłókniny oraz ławy z kruszywa. Wykonawca wnosi o zmianę w/w warstw na stabilizację gr. 15cm. </w:t>
      </w:r>
    </w:p>
    <w:p w14:paraId="2279A308" w14:textId="77777777" w:rsidR="00113FAA" w:rsidRDefault="00506D5F" w:rsidP="00113FAA">
      <w:r w:rsidRPr="00C328BD">
        <w:rPr>
          <w:rFonts w:ascii="Times New Roman" w:hAnsi="Times New Roman" w:cs="Times New Roman"/>
          <w:color w:val="365F91" w:themeColor="accent1" w:themeShade="BF"/>
          <w:lang w:eastAsia="pl-PL"/>
        </w:rPr>
        <w:t>Odpowiedź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113FAA">
        <w:t>Zastosować następujące konstrukcje:</w:t>
      </w:r>
    </w:p>
    <w:p w14:paraId="2F703A4E" w14:textId="77777777" w:rsidR="00113FAA" w:rsidRPr="00A724F4" w:rsidRDefault="00113FAA" w:rsidP="00113FAA">
      <w:pPr>
        <w:autoSpaceDE w:val="0"/>
        <w:autoSpaceDN w:val="0"/>
        <w:adjustRightInd w:val="0"/>
        <w:spacing w:line="276" w:lineRule="auto"/>
        <w:ind w:firstLine="546"/>
        <w:jc w:val="both"/>
        <w:rPr>
          <w:rFonts w:ascii="Calibri" w:eastAsia="Times New Roman" w:hAnsi="Calibri" w:cs="Arial"/>
          <w:b/>
          <w:bCs/>
          <w:u w:val="single"/>
          <w:lang w:eastAsia="pl-PL"/>
        </w:rPr>
      </w:pPr>
      <w:r w:rsidRPr="00A724F4">
        <w:rPr>
          <w:rFonts w:ascii="Calibri" w:eastAsia="Times New Roman" w:hAnsi="Calibri" w:cs="Arial"/>
          <w:b/>
          <w:bCs/>
          <w:u w:val="single"/>
          <w:lang w:eastAsia="pl-PL"/>
        </w:rPr>
        <w:t>Jezdnia drogi na poszerzeniach:</w:t>
      </w:r>
    </w:p>
    <w:p w14:paraId="7F79985A" w14:textId="77777777" w:rsidR="00113FAA" w:rsidRPr="00A724F4" w:rsidRDefault="00113FAA" w:rsidP="00113FAA">
      <w:pPr>
        <w:widowControl w:val="0"/>
        <w:autoSpaceDE w:val="0"/>
        <w:autoSpaceDN w:val="0"/>
        <w:adjustRightInd w:val="0"/>
        <w:spacing w:line="276" w:lineRule="auto"/>
        <w:ind w:left="936" w:hanging="390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t xml:space="preserve">- </w:t>
      </w:r>
      <w:r w:rsidRPr="00A724F4">
        <w:rPr>
          <w:rFonts w:ascii="Calibri" w:eastAsia="Times New Roman" w:hAnsi="Calibri" w:cs="Times New Roman"/>
          <w:lang w:eastAsia="pl-PL"/>
        </w:rPr>
        <w:tab/>
        <w:t>warstwa ścieralna z betonu asfaltowego AC11S grub. 5 cm</w:t>
      </w:r>
    </w:p>
    <w:p w14:paraId="76D6A29D" w14:textId="77777777" w:rsidR="00113FAA" w:rsidRPr="00A724F4" w:rsidRDefault="00113FAA" w:rsidP="00113FAA">
      <w:pPr>
        <w:widowControl w:val="0"/>
        <w:autoSpaceDE w:val="0"/>
        <w:autoSpaceDN w:val="0"/>
        <w:adjustRightInd w:val="0"/>
        <w:spacing w:line="276" w:lineRule="auto"/>
        <w:ind w:left="936" w:hanging="390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t xml:space="preserve">-      skropienie kationową emulsją asfaltową C60B4ZM w ilości 0,5kg/m2   </w:t>
      </w:r>
    </w:p>
    <w:p w14:paraId="23294CDC" w14:textId="77777777" w:rsidR="00113FAA" w:rsidRPr="00A724F4" w:rsidRDefault="00113FAA" w:rsidP="00113FAA">
      <w:pPr>
        <w:widowControl w:val="0"/>
        <w:autoSpaceDE w:val="0"/>
        <w:autoSpaceDN w:val="0"/>
        <w:adjustRightInd w:val="0"/>
        <w:spacing w:line="276" w:lineRule="auto"/>
        <w:ind w:left="936" w:hanging="390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t xml:space="preserve">-     warstwa wiążąca z betonu asfaltowego AC16W grub. 6 cm, </w:t>
      </w:r>
    </w:p>
    <w:p w14:paraId="02765616" w14:textId="77777777" w:rsidR="00113FAA" w:rsidRPr="00A724F4" w:rsidRDefault="00113FAA" w:rsidP="00113FAA">
      <w:pPr>
        <w:widowControl w:val="0"/>
        <w:autoSpaceDE w:val="0"/>
        <w:autoSpaceDN w:val="0"/>
        <w:adjustRightInd w:val="0"/>
        <w:spacing w:line="276" w:lineRule="auto"/>
        <w:ind w:left="936" w:hanging="390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t xml:space="preserve">-      skropienie kationową emulsją asfaltową C60B4ZM w ilości 0,5kg/m2   </w:t>
      </w:r>
    </w:p>
    <w:p w14:paraId="10D14C62" w14:textId="77777777" w:rsidR="00113FAA" w:rsidRPr="00A724F4" w:rsidRDefault="00113FAA" w:rsidP="00113FAA">
      <w:pPr>
        <w:widowControl w:val="0"/>
        <w:autoSpaceDE w:val="0"/>
        <w:autoSpaceDN w:val="0"/>
        <w:adjustRightInd w:val="0"/>
        <w:spacing w:line="276" w:lineRule="auto"/>
        <w:ind w:left="936" w:hanging="390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t xml:space="preserve">-       </w:t>
      </w:r>
      <w:proofErr w:type="spellStart"/>
      <w:r w:rsidRPr="00A724F4">
        <w:rPr>
          <w:rFonts w:ascii="Calibri" w:eastAsia="Times New Roman" w:hAnsi="Calibri" w:cs="Times New Roman"/>
          <w:lang w:eastAsia="pl-PL"/>
        </w:rPr>
        <w:t>geosiatka</w:t>
      </w:r>
      <w:proofErr w:type="spellEnd"/>
      <w:r w:rsidRPr="00A724F4">
        <w:rPr>
          <w:rFonts w:ascii="Calibri" w:eastAsia="Times New Roman" w:hAnsi="Calibri" w:cs="Times New Roman"/>
          <w:lang w:eastAsia="pl-PL"/>
        </w:rPr>
        <w:t xml:space="preserve"> z włókien szklanych wstępnie przesączonej asfaltem o wydłużeniu max. 3%, ilość wiązek na 1mb 52x52 (+/-2), o wytrzymałości na rozciąganie w kierunku wzdłużnym i poprzecznym 100/100kN/m</w:t>
      </w:r>
    </w:p>
    <w:p w14:paraId="486BFC88" w14:textId="77777777" w:rsidR="00113FAA" w:rsidRPr="00A724F4" w:rsidRDefault="00113FAA" w:rsidP="00113FAA">
      <w:pPr>
        <w:widowControl w:val="0"/>
        <w:autoSpaceDE w:val="0"/>
        <w:autoSpaceDN w:val="0"/>
        <w:adjustRightInd w:val="0"/>
        <w:spacing w:line="276" w:lineRule="auto"/>
        <w:ind w:left="936" w:hanging="390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lastRenderedPageBreak/>
        <w:t>-     podbudowa zasadnicza z betonu asfaltowego AC 22 P grub. 7 cm</w:t>
      </w:r>
    </w:p>
    <w:p w14:paraId="71C3CF56" w14:textId="77777777" w:rsidR="00113FAA" w:rsidRPr="00A724F4" w:rsidRDefault="00113FAA" w:rsidP="00113FAA">
      <w:pPr>
        <w:widowControl w:val="0"/>
        <w:autoSpaceDE w:val="0"/>
        <w:autoSpaceDN w:val="0"/>
        <w:adjustRightInd w:val="0"/>
        <w:spacing w:line="276" w:lineRule="auto"/>
        <w:ind w:left="936" w:hanging="390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t xml:space="preserve">-      skropienie kationową emulsją asfaltową C60B4ZM w ilości 0,8kg/m2   </w:t>
      </w:r>
    </w:p>
    <w:p w14:paraId="7FF5FF96" w14:textId="77777777" w:rsidR="00113FAA" w:rsidRDefault="00113FAA" w:rsidP="00113F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t>podbudowa z kr</w:t>
      </w:r>
      <w:r>
        <w:rPr>
          <w:rFonts w:ascii="Calibri" w:eastAsia="Times New Roman" w:hAnsi="Calibri" w:cs="Times New Roman"/>
          <w:lang w:eastAsia="pl-PL"/>
        </w:rPr>
        <w:t>uszywa kamiennego, łamanego 0/31,5</w:t>
      </w:r>
      <w:r w:rsidRPr="00A724F4">
        <w:rPr>
          <w:rFonts w:ascii="Calibri" w:eastAsia="Times New Roman" w:hAnsi="Calibri" w:cs="Times New Roman"/>
          <w:lang w:eastAsia="pl-PL"/>
        </w:rPr>
        <w:t xml:space="preserve"> odpornego na rozdrabnianie wg PN-EN 1097-2 rozdz. 5 kategoria co najmniej LA</w:t>
      </w:r>
      <w:r w:rsidRPr="00A724F4">
        <w:rPr>
          <w:rFonts w:ascii="Calibri" w:eastAsia="Times New Roman" w:hAnsi="Calibri" w:cs="Times New Roman"/>
          <w:vertAlign w:val="subscript"/>
          <w:lang w:eastAsia="pl-PL"/>
        </w:rPr>
        <w:t xml:space="preserve">25 </w:t>
      </w:r>
      <w:r w:rsidRPr="00A724F4">
        <w:rPr>
          <w:rFonts w:ascii="Calibri" w:eastAsia="Times New Roman" w:hAnsi="Calibri" w:cs="Times New Roman"/>
          <w:lang w:eastAsia="pl-PL"/>
        </w:rPr>
        <w:t>stabilizowanego</w:t>
      </w:r>
      <w:r>
        <w:rPr>
          <w:rFonts w:ascii="Calibri" w:eastAsia="Times New Roman" w:hAnsi="Calibri" w:cs="Times New Roman"/>
          <w:lang w:eastAsia="pl-PL"/>
        </w:rPr>
        <w:t xml:space="preserve"> mechanicznie grubość warstwy 25</w:t>
      </w:r>
      <w:r w:rsidRPr="00A724F4">
        <w:rPr>
          <w:rFonts w:ascii="Calibri" w:eastAsia="Times New Roman" w:hAnsi="Calibri" w:cs="Times New Roman"/>
          <w:lang w:eastAsia="pl-PL"/>
        </w:rPr>
        <w:t xml:space="preserve"> cm</w:t>
      </w:r>
    </w:p>
    <w:p w14:paraId="1B5B2CAF" w14:textId="77777777" w:rsidR="00113FAA" w:rsidRDefault="00113FAA" w:rsidP="00113F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t xml:space="preserve">Podbudowa z gruntu stabilizowanego cementem o </w:t>
      </w:r>
      <w:proofErr w:type="spellStart"/>
      <w:r w:rsidRPr="00A724F4">
        <w:rPr>
          <w:rFonts w:ascii="Calibri" w:eastAsia="Times New Roman" w:hAnsi="Calibri" w:cs="Times New Roman"/>
          <w:lang w:eastAsia="pl-PL"/>
        </w:rPr>
        <w:t>Rm</w:t>
      </w:r>
      <w:proofErr w:type="spellEnd"/>
      <w:r w:rsidRPr="00A724F4">
        <w:rPr>
          <w:rFonts w:ascii="Calibri" w:eastAsia="Times New Roman" w:hAnsi="Calibri" w:cs="Times New Roman"/>
          <w:lang w:eastAsia="pl-PL"/>
        </w:rPr>
        <w:t xml:space="preserve"> = 2,5MPa - grubość podbudowy po zagęszczeniu 15 cm</w:t>
      </w:r>
    </w:p>
    <w:p w14:paraId="13CDED8C" w14:textId="77777777" w:rsidR="00113FAA" w:rsidRPr="00A724F4" w:rsidRDefault="00113FAA" w:rsidP="00113F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t xml:space="preserve">Podbudowa z gruntu stabilizowanego cementem o </w:t>
      </w:r>
      <w:proofErr w:type="spellStart"/>
      <w:r w:rsidRPr="00A724F4">
        <w:rPr>
          <w:rFonts w:ascii="Calibri" w:eastAsia="Times New Roman" w:hAnsi="Calibri" w:cs="Times New Roman"/>
          <w:lang w:eastAsia="pl-PL"/>
        </w:rPr>
        <w:t>Rm</w:t>
      </w:r>
      <w:proofErr w:type="spellEnd"/>
      <w:r w:rsidRPr="00A724F4">
        <w:rPr>
          <w:rFonts w:ascii="Calibri" w:eastAsia="Times New Roman" w:hAnsi="Calibri" w:cs="Times New Roman"/>
          <w:lang w:eastAsia="pl-PL"/>
        </w:rPr>
        <w:t xml:space="preserve"> = 1,5MPa - grubość podbudowy po zagęszczeniu 15 cm</w:t>
      </w:r>
    </w:p>
    <w:p w14:paraId="5E1EE1A2" w14:textId="77777777" w:rsidR="00113FAA" w:rsidRPr="00A724F4" w:rsidRDefault="00113FAA" w:rsidP="00113FAA">
      <w:pPr>
        <w:numPr>
          <w:ilvl w:val="0"/>
          <w:numId w:val="7"/>
        </w:numPr>
        <w:spacing w:line="276" w:lineRule="auto"/>
        <w:jc w:val="both"/>
        <w:rPr>
          <w:rFonts w:ascii="Calibri" w:eastAsia="Times New Roman" w:hAnsi="Calibri" w:cs="Arial"/>
          <w:bCs/>
          <w:lang w:eastAsia="pl-PL"/>
        </w:rPr>
      </w:pPr>
      <w:r w:rsidRPr="00A724F4">
        <w:rPr>
          <w:rFonts w:ascii="Calibri" w:eastAsia="Times New Roman" w:hAnsi="Calibri" w:cs="Arial"/>
          <w:bCs/>
          <w:lang w:eastAsia="pl-PL"/>
        </w:rPr>
        <w:t xml:space="preserve">podłożę gruntowe zagęścić do wskaźnika zagęszczenia gruntu </w:t>
      </w:r>
      <w:proofErr w:type="spellStart"/>
      <w:r w:rsidRPr="00A724F4">
        <w:rPr>
          <w:rFonts w:ascii="Calibri" w:eastAsia="Times New Roman" w:hAnsi="Calibri" w:cs="Arial"/>
          <w:bCs/>
          <w:lang w:eastAsia="pl-PL"/>
        </w:rPr>
        <w:t>I</w:t>
      </w:r>
      <w:r w:rsidRPr="00A724F4">
        <w:rPr>
          <w:rFonts w:ascii="Calibri" w:eastAsia="Times New Roman" w:hAnsi="Calibri" w:cs="Arial"/>
          <w:bCs/>
          <w:vertAlign w:val="subscript"/>
          <w:lang w:eastAsia="pl-PL"/>
        </w:rPr>
        <w:t>s</w:t>
      </w:r>
      <w:proofErr w:type="spellEnd"/>
      <w:r w:rsidRPr="00A724F4">
        <w:rPr>
          <w:rFonts w:ascii="Calibri" w:eastAsia="Times New Roman" w:hAnsi="Calibri" w:cs="Arial"/>
          <w:bCs/>
          <w:lang w:eastAsia="pl-PL"/>
        </w:rPr>
        <w:t xml:space="preserve">=0,95 </w:t>
      </w:r>
    </w:p>
    <w:p w14:paraId="61C2F285" w14:textId="77777777" w:rsidR="00113FAA" w:rsidRPr="002C6BE2" w:rsidRDefault="00113FAA" w:rsidP="00113FAA">
      <w:pPr>
        <w:spacing w:line="276" w:lineRule="auto"/>
        <w:ind w:firstLine="546"/>
        <w:jc w:val="both"/>
        <w:rPr>
          <w:rFonts w:ascii="Calibri" w:hAnsi="Calibri" w:cs="Arial"/>
          <w:b/>
          <w:bCs/>
          <w:u w:val="single"/>
        </w:rPr>
      </w:pPr>
      <w:r w:rsidRPr="002C6BE2">
        <w:rPr>
          <w:rFonts w:ascii="Calibri" w:hAnsi="Calibri" w:cs="Arial"/>
          <w:b/>
          <w:bCs/>
          <w:u w:val="single"/>
        </w:rPr>
        <w:t xml:space="preserve">Zjazdy bitumiczne </w:t>
      </w:r>
    </w:p>
    <w:p w14:paraId="0EDEBD06" w14:textId="77777777" w:rsidR="00113FAA" w:rsidRPr="002C6BE2" w:rsidRDefault="00113FAA" w:rsidP="00113FAA">
      <w:pPr>
        <w:widowControl w:val="0"/>
        <w:autoSpaceDE w:val="0"/>
        <w:autoSpaceDN w:val="0"/>
        <w:adjustRightInd w:val="0"/>
        <w:spacing w:line="276" w:lineRule="auto"/>
        <w:ind w:left="936" w:hanging="390"/>
        <w:rPr>
          <w:rFonts w:ascii="Calibri" w:hAnsi="Calibri"/>
        </w:rPr>
      </w:pPr>
      <w:r w:rsidRPr="002C6BE2">
        <w:rPr>
          <w:rFonts w:ascii="Calibri" w:hAnsi="Calibri"/>
        </w:rPr>
        <w:t xml:space="preserve">- </w:t>
      </w:r>
      <w:r w:rsidRPr="002C6BE2">
        <w:rPr>
          <w:rFonts w:ascii="Calibri" w:hAnsi="Calibri"/>
        </w:rPr>
        <w:tab/>
        <w:t>warstwa ścieralna z betonu asfaltowego AC11S grub. 5 cm</w:t>
      </w:r>
    </w:p>
    <w:p w14:paraId="12064774" w14:textId="77777777" w:rsidR="00113FAA" w:rsidRPr="002C6BE2" w:rsidRDefault="00113FAA" w:rsidP="00113FAA">
      <w:pPr>
        <w:widowControl w:val="0"/>
        <w:autoSpaceDE w:val="0"/>
        <w:autoSpaceDN w:val="0"/>
        <w:adjustRightInd w:val="0"/>
        <w:spacing w:line="276" w:lineRule="auto"/>
        <w:ind w:left="936" w:hanging="390"/>
        <w:rPr>
          <w:rFonts w:ascii="Calibri" w:hAnsi="Calibri"/>
        </w:rPr>
      </w:pPr>
      <w:r w:rsidRPr="002C6BE2">
        <w:rPr>
          <w:rFonts w:ascii="Calibri" w:hAnsi="Calibri"/>
        </w:rPr>
        <w:t>-      skropienie kationową emulsją asfaltową C60B4ZM w ilości 0,5kg/m</w:t>
      </w:r>
      <w:r w:rsidRPr="002C6BE2">
        <w:rPr>
          <w:rFonts w:ascii="Calibri" w:hAnsi="Calibri"/>
          <w:vertAlign w:val="superscript"/>
        </w:rPr>
        <w:t>2</w:t>
      </w:r>
      <w:r w:rsidRPr="002C6BE2">
        <w:rPr>
          <w:rFonts w:ascii="Calibri" w:hAnsi="Calibri"/>
        </w:rPr>
        <w:t xml:space="preserve">   </w:t>
      </w:r>
    </w:p>
    <w:p w14:paraId="15EFF06E" w14:textId="77777777" w:rsidR="00113FAA" w:rsidRDefault="00113FAA" w:rsidP="00113F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2C6BE2">
        <w:rPr>
          <w:rFonts w:ascii="Calibri" w:hAnsi="Calibri"/>
        </w:rPr>
        <w:t>po</w:t>
      </w:r>
      <w:r>
        <w:rPr>
          <w:rFonts w:ascii="Calibri" w:hAnsi="Calibri"/>
        </w:rPr>
        <w:t>dbudowa z kruszywa łamanego 0/31,5</w:t>
      </w:r>
      <w:r w:rsidRPr="002C6BE2">
        <w:rPr>
          <w:rFonts w:ascii="Calibri" w:hAnsi="Calibri"/>
        </w:rPr>
        <w:t xml:space="preserve"> odpornego na rozdrabnianie wg PN-EN 1097-2 rozdz. 5 kategoria co najmniej LA</w:t>
      </w:r>
      <w:r w:rsidRPr="002C6BE2">
        <w:rPr>
          <w:rFonts w:ascii="Calibri" w:hAnsi="Calibri"/>
          <w:vertAlign w:val="subscript"/>
        </w:rPr>
        <w:t xml:space="preserve">25 </w:t>
      </w:r>
      <w:r w:rsidRPr="002C6BE2">
        <w:rPr>
          <w:rFonts w:ascii="Calibri" w:hAnsi="Calibri"/>
        </w:rPr>
        <w:t>stabilizowanego mechanicznie grubość warstwy 15 cm</w:t>
      </w:r>
    </w:p>
    <w:p w14:paraId="30E763C9" w14:textId="77777777" w:rsidR="00113FAA" w:rsidRPr="00A724F4" w:rsidRDefault="00113FAA" w:rsidP="00113F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t xml:space="preserve">Podbudowa z gruntu stabilizowanego cementem o </w:t>
      </w:r>
      <w:proofErr w:type="spellStart"/>
      <w:r w:rsidRPr="00A724F4">
        <w:rPr>
          <w:rFonts w:ascii="Calibri" w:eastAsia="Times New Roman" w:hAnsi="Calibri" w:cs="Times New Roman"/>
          <w:lang w:eastAsia="pl-PL"/>
        </w:rPr>
        <w:t>Rm</w:t>
      </w:r>
      <w:proofErr w:type="spellEnd"/>
      <w:r w:rsidRPr="00A724F4">
        <w:rPr>
          <w:rFonts w:ascii="Calibri" w:eastAsia="Times New Roman" w:hAnsi="Calibri" w:cs="Times New Roman"/>
          <w:lang w:eastAsia="pl-PL"/>
        </w:rPr>
        <w:t xml:space="preserve"> = 2,5MPa - gru</w:t>
      </w:r>
      <w:r>
        <w:rPr>
          <w:rFonts w:ascii="Calibri" w:eastAsia="Times New Roman" w:hAnsi="Calibri" w:cs="Times New Roman"/>
          <w:lang w:eastAsia="pl-PL"/>
        </w:rPr>
        <w:t>bość podbudowy po zagęszczeniu 2</w:t>
      </w:r>
      <w:r w:rsidRPr="00A724F4">
        <w:rPr>
          <w:rFonts w:ascii="Calibri" w:eastAsia="Times New Roman" w:hAnsi="Calibri" w:cs="Times New Roman"/>
          <w:lang w:eastAsia="pl-PL"/>
        </w:rPr>
        <w:t>5 cm</w:t>
      </w:r>
    </w:p>
    <w:p w14:paraId="37EBD5DC" w14:textId="482C826C" w:rsidR="00113FAA" w:rsidRDefault="00113FAA" w:rsidP="00113FAA">
      <w:pPr>
        <w:numPr>
          <w:ilvl w:val="0"/>
          <w:numId w:val="7"/>
        </w:numPr>
        <w:spacing w:line="276" w:lineRule="auto"/>
        <w:jc w:val="both"/>
        <w:rPr>
          <w:rFonts w:ascii="Calibri" w:hAnsi="Calibri" w:cs="Arial"/>
          <w:bCs/>
        </w:rPr>
      </w:pPr>
      <w:r w:rsidRPr="002C6BE2">
        <w:rPr>
          <w:rFonts w:ascii="Calibri" w:hAnsi="Calibri" w:cs="Arial"/>
          <w:bCs/>
        </w:rPr>
        <w:t>podłoż</w:t>
      </w:r>
      <w:r>
        <w:rPr>
          <w:rFonts w:ascii="Calibri" w:hAnsi="Calibri" w:cs="Arial"/>
          <w:bCs/>
        </w:rPr>
        <w:t>e</w:t>
      </w:r>
      <w:r w:rsidRPr="002C6BE2">
        <w:rPr>
          <w:rFonts w:ascii="Calibri" w:hAnsi="Calibri" w:cs="Arial"/>
          <w:bCs/>
        </w:rPr>
        <w:t xml:space="preserve"> gruntowe zagęścić do wskaźnika zagęszczenia gruntu </w:t>
      </w:r>
      <w:proofErr w:type="spellStart"/>
      <w:r w:rsidRPr="002C6BE2">
        <w:rPr>
          <w:rFonts w:ascii="Calibri" w:hAnsi="Calibri" w:cs="Arial"/>
          <w:bCs/>
        </w:rPr>
        <w:t>I</w:t>
      </w:r>
      <w:r w:rsidRPr="002C6BE2">
        <w:rPr>
          <w:rFonts w:ascii="Calibri" w:hAnsi="Calibri" w:cs="Arial"/>
          <w:bCs/>
          <w:vertAlign w:val="subscript"/>
        </w:rPr>
        <w:t>s</w:t>
      </w:r>
      <w:proofErr w:type="spellEnd"/>
      <w:r w:rsidRPr="002C6BE2">
        <w:rPr>
          <w:rFonts w:ascii="Calibri" w:hAnsi="Calibri" w:cs="Arial"/>
          <w:bCs/>
        </w:rPr>
        <w:t xml:space="preserve">=0,95 </w:t>
      </w:r>
    </w:p>
    <w:p w14:paraId="6D782978" w14:textId="77777777" w:rsidR="00113FAA" w:rsidRPr="002C6BE2" w:rsidRDefault="00113FAA" w:rsidP="00113FAA">
      <w:pPr>
        <w:spacing w:line="276" w:lineRule="auto"/>
        <w:ind w:firstLine="585"/>
        <w:jc w:val="both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>Zjazdy z kostki</w:t>
      </w:r>
    </w:p>
    <w:p w14:paraId="35DBC48D" w14:textId="77777777" w:rsidR="00113FAA" w:rsidRPr="002C6BE2" w:rsidRDefault="00113FAA" w:rsidP="00113FAA">
      <w:pPr>
        <w:numPr>
          <w:ilvl w:val="0"/>
          <w:numId w:val="7"/>
        </w:numPr>
        <w:spacing w:line="276" w:lineRule="auto"/>
        <w:jc w:val="both"/>
        <w:rPr>
          <w:rFonts w:ascii="Calibri" w:hAnsi="Calibri" w:cs="Arial"/>
          <w:bCs/>
        </w:rPr>
      </w:pPr>
      <w:r w:rsidRPr="002C6BE2">
        <w:rPr>
          <w:rFonts w:ascii="Calibri" w:hAnsi="Calibri" w:cs="Arial"/>
          <w:bCs/>
        </w:rPr>
        <w:t xml:space="preserve">kostka betonowa </w:t>
      </w:r>
      <w:proofErr w:type="spellStart"/>
      <w:r w:rsidRPr="002C6BE2">
        <w:rPr>
          <w:rFonts w:ascii="Calibri" w:hAnsi="Calibri" w:cs="Arial"/>
          <w:bCs/>
        </w:rPr>
        <w:t>wibropra</w:t>
      </w:r>
      <w:r>
        <w:rPr>
          <w:rFonts w:ascii="Calibri" w:hAnsi="Calibri" w:cs="Arial"/>
          <w:bCs/>
        </w:rPr>
        <w:t>sowana</w:t>
      </w:r>
      <w:proofErr w:type="spellEnd"/>
      <w:r>
        <w:rPr>
          <w:rFonts w:ascii="Calibri" w:hAnsi="Calibri" w:cs="Arial"/>
          <w:bCs/>
        </w:rPr>
        <w:t xml:space="preserve"> w kolorze szarym, grub. 8</w:t>
      </w:r>
      <w:r w:rsidRPr="002C6BE2">
        <w:rPr>
          <w:rFonts w:ascii="Calibri" w:hAnsi="Calibri" w:cs="Arial"/>
          <w:bCs/>
        </w:rPr>
        <w:t xml:space="preserve">cm </w:t>
      </w:r>
    </w:p>
    <w:p w14:paraId="4B1014B0" w14:textId="77777777" w:rsidR="00113FAA" w:rsidRDefault="00113FAA" w:rsidP="00113FAA">
      <w:pPr>
        <w:numPr>
          <w:ilvl w:val="0"/>
          <w:numId w:val="7"/>
        </w:numPr>
        <w:spacing w:line="276" w:lineRule="auto"/>
        <w:jc w:val="both"/>
        <w:rPr>
          <w:rFonts w:ascii="Calibri" w:hAnsi="Calibri" w:cs="Arial"/>
          <w:bCs/>
        </w:rPr>
      </w:pPr>
      <w:r w:rsidRPr="002C6BE2">
        <w:rPr>
          <w:rFonts w:ascii="Calibri" w:hAnsi="Calibri" w:cs="Arial"/>
          <w:bCs/>
        </w:rPr>
        <w:t>podsypka cementowo-piaskowa gr. 5 cm</w:t>
      </w:r>
    </w:p>
    <w:p w14:paraId="42F67802" w14:textId="77777777" w:rsidR="00113FAA" w:rsidRDefault="00113FAA" w:rsidP="00113FAA">
      <w:pPr>
        <w:widowControl w:val="0"/>
        <w:autoSpaceDE w:val="0"/>
        <w:autoSpaceDN w:val="0"/>
        <w:adjustRightInd w:val="0"/>
        <w:spacing w:line="276" w:lineRule="auto"/>
        <w:ind w:left="936" w:hanging="390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2C6BE2">
        <w:rPr>
          <w:rFonts w:ascii="Calibri" w:hAnsi="Calibri"/>
        </w:rPr>
        <w:t>po</w:t>
      </w:r>
      <w:r>
        <w:rPr>
          <w:rFonts w:ascii="Calibri" w:hAnsi="Calibri"/>
        </w:rPr>
        <w:t>dbudowa z kruszywa łamanego 0/31,5</w:t>
      </w:r>
      <w:r w:rsidRPr="002C6BE2">
        <w:rPr>
          <w:rFonts w:ascii="Calibri" w:hAnsi="Calibri"/>
        </w:rPr>
        <w:t xml:space="preserve"> odpornego na rozdrabnianie wg PN-EN 1097-2 rozdz. 5 kategoria co najmniej LA</w:t>
      </w:r>
      <w:r w:rsidRPr="002C6BE2">
        <w:rPr>
          <w:rFonts w:ascii="Calibri" w:hAnsi="Calibri"/>
          <w:vertAlign w:val="subscript"/>
        </w:rPr>
        <w:t xml:space="preserve">25 </w:t>
      </w:r>
      <w:r w:rsidRPr="002C6BE2">
        <w:rPr>
          <w:rFonts w:ascii="Calibri" w:hAnsi="Calibri"/>
        </w:rPr>
        <w:t>stabilizowanego mechanicznie grubość warstwy 15 cm</w:t>
      </w:r>
    </w:p>
    <w:p w14:paraId="0466B6ED" w14:textId="77777777" w:rsidR="00113FAA" w:rsidRPr="00A724F4" w:rsidRDefault="00113FAA" w:rsidP="00113F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" w:eastAsia="Times New Roman" w:hAnsi="Calibri" w:cs="Times New Roman"/>
          <w:lang w:eastAsia="pl-PL"/>
        </w:rPr>
      </w:pPr>
      <w:r w:rsidRPr="00A724F4">
        <w:rPr>
          <w:rFonts w:ascii="Calibri" w:eastAsia="Times New Roman" w:hAnsi="Calibri" w:cs="Times New Roman"/>
          <w:lang w:eastAsia="pl-PL"/>
        </w:rPr>
        <w:t xml:space="preserve">Podbudowa z gruntu stabilizowanego cementem o </w:t>
      </w:r>
      <w:proofErr w:type="spellStart"/>
      <w:r w:rsidRPr="00A724F4">
        <w:rPr>
          <w:rFonts w:ascii="Calibri" w:eastAsia="Times New Roman" w:hAnsi="Calibri" w:cs="Times New Roman"/>
          <w:lang w:eastAsia="pl-PL"/>
        </w:rPr>
        <w:t>Rm</w:t>
      </w:r>
      <w:proofErr w:type="spellEnd"/>
      <w:r w:rsidRPr="00A724F4">
        <w:rPr>
          <w:rFonts w:ascii="Calibri" w:eastAsia="Times New Roman" w:hAnsi="Calibri" w:cs="Times New Roman"/>
          <w:lang w:eastAsia="pl-PL"/>
        </w:rPr>
        <w:t xml:space="preserve"> = 2,5MPa - gru</w:t>
      </w:r>
      <w:r>
        <w:rPr>
          <w:rFonts w:ascii="Calibri" w:eastAsia="Times New Roman" w:hAnsi="Calibri" w:cs="Times New Roman"/>
          <w:lang w:eastAsia="pl-PL"/>
        </w:rPr>
        <w:t>bość podbudowy po zagęszczeniu 2</w:t>
      </w:r>
      <w:r w:rsidRPr="00A724F4">
        <w:rPr>
          <w:rFonts w:ascii="Calibri" w:eastAsia="Times New Roman" w:hAnsi="Calibri" w:cs="Times New Roman"/>
          <w:lang w:eastAsia="pl-PL"/>
        </w:rPr>
        <w:t>5 cm</w:t>
      </w:r>
    </w:p>
    <w:p w14:paraId="7E8DAE9B" w14:textId="481A8A5E" w:rsidR="00506D5F" w:rsidRPr="00113FAA" w:rsidRDefault="00113FAA" w:rsidP="00113FAA">
      <w:pPr>
        <w:numPr>
          <w:ilvl w:val="0"/>
          <w:numId w:val="7"/>
        </w:numPr>
        <w:spacing w:after="120" w:line="276" w:lineRule="auto"/>
        <w:jc w:val="both"/>
        <w:rPr>
          <w:rFonts w:ascii="Calibri" w:hAnsi="Calibri" w:cs="Arial"/>
          <w:bCs/>
        </w:rPr>
      </w:pPr>
      <w:r w:rsidRPr="002C6BE2">
        <w:rPr>
          <w:rFonts w:ascii="Calibri" w:hAnsi="Calibri" w:cs="Arial"/>
          <w:bCs/>
        </w:rPr>
        <w:t>podłoż</w:t>
      </w:r>
      <w:r>
        <w:rPr>
          <w:rFonts w:ascii="Calibri" w:hAnsi="Calibri" w:cs="Arial"/>
          <w:bCs/>
        </w:rPr>
        <w:t>e</w:t>
      </w:r>
      <w:r w:rsidRPr="002C6BE2">
        <w:rPr>
          <w:rFonts w:ascii="Calibri" w:hAnsi="Calibri" w:cs="Arial"/>
          <w:bCs/>
        </w:rPr>
        <w:t xml:space="preserve"> gruntowe zagęścić do wskaźnika zagęszczenia gruntu </w:t>
      </w:r>
      <w:proofErr w:type="spellStart"/>
      <w:r w:rsidRPr="002C6BE2">
        <w:rPr>
          <w:rFonts w:ascii="Calibri" w:hAnsi="Calibri" w:cs="Arial"/>
          <w:bCs/>
        </w:rPr>
        <w:t>I</w:t>
      </w:r>
      <w:r w:rsidRPr="002C6BE2">
        <w:rPr>
          <w:rFonts w:ascii="Calibri" w:hAnsi="Calibri" w:cs="Arial"/>
          <w:bCs/>
          <w:vertAlign w:val="subscript"/>
        </w:rPr>
        <w:t>s</w:t>
      </w:r>
      <w:proofErr w:type="spellEnd"/>
      <w:r w:rsidRPr="002C6BE2">
        <w:rPr>
          <w:rFonts w:ascii="Calibri" w:hAnsi="Calibri" w:cs="Arial"/>
          <w:bCs/>
        </w:rPr>
        <w:t xml:space="preserve">=0,95 </w:t>
      </w:r>
    </w:p>
    <w:p w14:paraId="40E59EC6" w14:textId="3E4D46FA" w:rsidR="00506D5F" w:rsidRDefault="00506D5F" w:rsidP="00776AE4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b/>
          <w:bCs/>
          <w:color w:val="000000"/>
          <w:lang w:eastAsia="pl-PL"/>
        </w:rPr>
        <w:t>Pyt. 4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506D5F">
        <w:rPr>
          <w:rFonts w:ascii="Times New Roman" w:hAnsi="Times New Roman" w:cs="Times New Roman"/>
          <w:color w:val="000000"/>
          <w:lang w:eastAsia="pl-PL"/>
        </w:rPr>
        <w:t xml:space="preserve">Zgodnie z wytycznymi producentów </w:t>
      </w:r>
      <w:proofErr w:type="spellStart"/>
      <w:r w:rsidRPr="00506D5F">
        <w:rPr>
          <w:rFonts w:ascii="Times New Roman" w:hAnsi="Times New Roman" w:cs="Times New Roman"/>
          <w:color w:val="000000"/>
          <w:lang w:eastAsia="pl-PL"/>
        </w:rPr>
        <w:t>georusztu</w:t>
      </w:r>
      <w:proofErr w:type="spellEnd"/>
      <w:r w:rsidRPr="00506D5F">
        <w:rPr>
          <w:rFonts w:ascii="Times New Roman" w:hAnsi="Times New Roman" w:cs="Times New Roman"/>
          <w:color w:val="000000"/>
          <w:lang w:eastAsia="pl-PL"/>
        </w:rPr>
        <w:t xml:space="preserve">, minimalna szerokość w/w produktów powinna wynosić 2,5 m. W związku z powyższym Wykonawca wnosi o rezygnację z wykonania </w:t>
      </w:r>
      <w:proofErr w:type="spellStart"/>
      <w:r w:rsidRPr="00506D5F">
        <w:rPr>
          <w:rFonts w:ascii="Times New Roman" w:hAnsi="Times New Roman" w:cs="Times New Roman"/>
          <w:color w:val="000000"/>
          <w:lang w:eastAsia="pl-PL"/>
        </w:rPr>
        <w:t>georusztu</w:t>
      </w:r>
      <w:proofErr w:type="spellEnd"/>
      <w:r w:rsidRPr="00506D5F">
        <w:rPr>
          <w:rFonts w:ascii="Times New Roman" w:hAnsi="Times New Roman" w:cs="Times New Roman"/>
          <w:color w:val="000000"/>
          <w:lang w:eastAsia="pl-PL"/>
        </w:rPr>
        <w:t xml:space="preserve"> lub wyłączenia tego zakresu z okresu gwarancji udzielanej przez Wykonawcę. </w:t>
      </w:r>
    </w:p>
    <w:p w14:paraId="35A8A9E8" w14:textId="742330FD" w:rsidR="00506D5F" w:rsidRPr="00506D5F" w:rsidRDefault="00506D5F" w:rsidP="00C328BD">
      <w:pPr>
        <w:spacing w:after="12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color w:val="365F91" w:themeColor="accent1" w:themeShade="BF"/>
          <w:lang w:eastAsia="pl-PL"/>
        </w:rPr>
        <w:t>Odpowied</w:t>
      </w:r>
      <w:r w:rsidR="00C328BD" w:rsidRPr="00C328BD">
        <w:rPr>
          <w:rFonts w:ascii="Times New Roman" w:hAnsi="Times New Roman" w:cs="Times New Roman"/>
          <w:color w:val="365F91" w:themeColor="accent1" w:themeShade="BF"/>
          <w:lang w:eastAsia="pl-PL"/>
        </w:rPr>
        <w:t>ź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113FAA">
        <w:rPr>
          <w:rFonts w:ascii="Times New Roman" w:hAnsi="Times New Roman" w:cs="Times New Roman"/>
          <w:color w:val="000000"/>
          <w:lang w:eastAsia="pl-PL"/>
        </w:rPr>
        <w:t>Zastosować jak wyżej.</w:t>
      </w:r>
    </w:p>
    <w:p w14:paraId="4408EA92" w14:textId="771C7D38" w:rsidR="00506D5F" w:rsidRDefault="00506D5F" w:rsidP="00C328BD">
      <w:pPr>
        <w:spacing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b/>
          <w:bCs/>
          <w:color w:val="000000"/>
          <w:lang w:eastAsia="pl-PL"/>
        </w:rPr>
        <w:t>Pyt. 5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506D5F">
        <w:rPr>
          <w:rFonts w:ascii="Times New Roman" w:hAnsi="Times New Roman" w:cs="Times New Roman"/>
          <w:color w:val="000000"/>
          <w:lang w:eastAsia="pl-PL"/>
        </w:rPr>
        <w:t xml:space="preserve">Z uwagi na zakres robót, niezbędnych do realizacji przedmiotowego zadania wnosimy o wydłużenie terminu wykonania zamówienia do 5 miesięcy. </w:t>
      </w:r>
    </w:p>
    <w:p w14:paraId="1AFCC1EF" w14:textId="1C9B05E2" w:rsidR="00506D5F" w:rsidRPr="00506D5F" w:rsidRDefault="00506D5F" w:rsidP="00C328BD">
      <w:pPr>
        <w:spacing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color w:val="365F91" w:themeColor="accent1" w:themeShade="BF"/>
          <w:lang w:eastAsia="pl-PL"/>
        </w:rPr>
        <w:t>Odpowiedź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C328BD">
        <w:rPr>
          <w:rFonts w:ascii="Times New Roman" w:hAnsi="Times New Roman" w:cs="Times New Roman"/>
          <w:color w:val="000000"/>
          <w:lang w:eastAsia="pl-PL"/>
        </w:rPr>
        <w:t>Zamawiający przedłuża termin realizacji zamówienia do 5 miesięcy od dnia podpisania umowy.</w:t>
      </w:r>
    </w:p>
    <w:p w14:paraId="251BB84F" w14:textId="1433A313" w:rsidR="00506D5F" w:rsidRDefault="00506D5F" w:rsidP="00C328BD">
      <w:pPr>
        <w:spacing w:after="12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b/>
          <w:bCs/>
          <w:color w:val="000000"/>
          <w:lang w:eastAsia="pl-PL"/>
        </w:rPr>
        <w:t>Pyt. 6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506D5F">
        <w:rPr>
          <w:rFonts w:ascii="Times New Roman" w:hAnsi="Times New Roman" w:cs="Times New Roman"/>
          <w:color w:val="000000"/>
          <w:lang w:eastAsia="pl-PL"/>
        </w:rPr>
        <w:t xml:space="preserve">Prosimy o dodanie pozycji odnośnie </w:t>
      </w:r>
      <w:proofErr w:type="spellStart"/>
      <w:r w:rsidRPr="00506D5F">
        <w:rPr>
          <w:rFonts w:ascii="Times New Roman" w:hAnsi="Times New Roman" w:cs="Times New Roman"/>
          <w:color w:val="000000"/>
          <w:lang w:eastAsia="pl-PL"/>
        </w:rPr>
        <w:t>odhumusowania</w:t>
      </w:r>
      <w:proofErr w:type="spellEnd"/>
      <w:r w:rsidRPr="00506D5F">
        <w:rPr>
          <w:rFonts w:ascii="Times New Roman" w:hAnsi="Times New Roman" w:cs="Times New Roman"/>
          <w:color w:val="000000"/>
          <w:lang w:eastAsia="pl-PL"/>
        </w:rPr>
        <w:t xml:space="preserve">. </w:t>
      </w:r>
    </w:p>
    <w:p w14:paraId="1C03C135" w14:textId="2BC6FA0C" w:rsidR="00506D5F" w:rsidRPr="00506D5F" w:rsidRDefault="00506D5F" w:rsidP="00C328BD">
      <w:pPr>
        <w:spacing w:after="12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color w:val="365F91" w:themeColor="accent1" w:themeShade="BF"/>
          <w:lang w:eastAsia="pl-PL"/>
        </w:rPr>
        <w:t>Odpowiedź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113FAA">
        <w:rPr>
          <w:rFonts w:ascii="Times New Roman" w:hAnsi="Times New Roman" w:cs="Times New Roman"/>
          <w:color w:val="000000"/>
          <w:lang w:eastAsia="pl-PL"/>
        </w:rPr>
        <w:t>Nie ma</w:t>
      </w:r>
      <w:r w:rsidR="00520435">
        <w:rPr>
          <w:rFonts w:ascii="Times New Roman" w:hAnsi="Times New Roman" w:cs="Times New Roman"/>
          <w:color w:val="000000"/>
          <w:lang w:eastAsia="pl-PL"/>
        </w:rPr>
        <w:t xml:space="preserve"> pozycji dotyczącej </w:t>
      </w:r>
      <w:proofErr w:type="spellStart"/>
      <w:r w:rsidR="00520435">
        <w:rPr>
          <w:rFonts w:ascii="Times New Roman" w:hAnsi="Times New Roman" w:cs="Times New Roman"/>
          <w:color w:val="000000"/>
          <w:lang w:eastAsia="pl-PL"/>
        </w:rPr>
        <w:t>od</w:t>
      </w:r>
      <w:r w:rsidR="00113FAA">
        <w:rPr>
          <w:rFonts w:ascii="Times New Roman" w:hAnsi="Times New Roman" w:cs="Times New Roman"/>
          <w:color w:val="000000"/>
          <w:lang w:eastAsia="pl-PL"/>
        </w:rPr>
        <w:t>humusowania</w:t>
      </w:r>
      <w:proofErr w:type="spellEnd"/>
      <w:r w:rsidR="00113FAA">
        <w:rPr>
          <w:rFonts w:ascii="Times New Roman" w:hAnsi="Times New Roman" w:cs="Times New Roman"/>
          <w:color w:val="000000"/>
          <w:lang w:eastAsia="pl-PL"/>
        </w:rPr>
        <w:t>.</w:t>
      </w:r>
    </w:p>
    <w:p w14:paraId="337A7D4D" w14:textId="0C82C2EE" w:rsidR="00506D5F" w:rsidRDefault="00506D5F" w:rsidP="00C328BD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b/>
          <w:bCs/>
          <w:color w:val="000000"/>
          <w:lang w:eastAsia="pl-PL"/>
        </w:rPr>
        <w:lastRenderedPageBreak/>
        <w:t>Pyt. 7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506D5F">
        <w:rPr>
          <w:rFonts w:ascii="Times New Roman" w:hAnsi="Times New Roman" w:cs="Times New Roman"/>
          <w:color w:val="000000"/>
          <w:lang w:eastAsia="pl-PL"/>
        </w:rPr>
        <w:t xml:space="preserve">Prosimy o określenie czy w ilości nasypu do wykonania został uwzględniony nasyp konieczny do wykonania, po wykonaniu </w:t>
      </w:r>
      <w:proofErr w:type="spellStart"/>
      <w:r w:rsidRPr="00506D5F">
        <w:rPr>
          <w:rFonts w:ascii="Times New Roman" w:hAnsi="Times New Roman" w:cs="Times New Roman"/>
          <w:color w:val="000000"/>
          <w:lang w:eastAsia="pl-PL"/>
        </w:rPr>
        <w:t>odhumusowania</w:t>
      </w:r>
      <w:proofErr w:type="spellEnd"/>
      <w:r w:rsidRPr="00506D5F">
        <w:rPr>
          <w:rFonts w:ascii="Times New Roman" w:hAnsi="Times New Roman" w:cs="Times New Roman"/>
          <w:color w:val="000000"/>
          <w:lang w:eastAsia="pl-PL"/>
        </w:rPr>
        <w:t xml:space="preserve">. </w:t>
      </w:r>
    </w:p>
    <w:p w14:paraId="0F7CD8C4" w14:textId="1C6A9B5A" w:rsidR="00506D5F" w:rsidRPr="00506D5F" w:rsidRDefault="00506D5F" w:rsidP="00C328BD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color w:val="365F91" w:themeColor="accent1" w:themeShade="BF"/>
          <w:lang w:eastAsia="pl-PL"/>
        </w:rPr>
        <w:t>Odpowiedź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520435">
        <w:rPr>
          <w:rFonts w:ascii="Times New Roman" w:hAnsi="Times New Roman" w:cs="Times New Roman"/>
          <w:color w:val="000000"/>
          <w:lang w:eastAsia="pl-PL"/>
        </w:rPr>
        <w:t xml:space="preserve">Nie występuje </w:t>
      </w:r>
      <w:proofErr w:type="spellStart"/>
      <w:r w:rsidR="00520435">
        <w:rPr>
          <w:rFonts w:ascii="Times New Roman" w:hAnsi="Times New Roman" w:cs="Times New Roman"/>
          <w:color w:val="000000"/>
          <w:lang w:eastAsia="pl-PL"/>
        </w:rPr>
        <w:t>odhumusowanie</w:t>
      </w:r>
      <w:proofErr w:type="spellEnd"/>
      <w:r w:rsidR="00520435">
        <w:rPr>
          <w:rFonts w:ascii="Times New Roman" w:hAnsi="Times New Roman" w:cs="Times New Roman"/>
          <w:color w:val="000000"/>
          <w:lang w:eastAsia="pl-PL"/>
        </w:rPr>
        <w:t>.</w:t>
      </w:r>
    </w:p>
    <w:p w14:paraId="7D25BB33" w14:textId="5B5A7799" w:rsidR="00506D5F" w:rsidRDefault="00506D5F" w:rsidP="00C328BD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b/>
          <w:bCs/>
          <w:color w:val="000000"/>
          <w:lang w:eastAsia="pl-PL"/>
        </w:rPr>
        <w:t>Pyt. 8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506D5F">
        <w:rPr>
          <w:rFonts w:ascii="Times New Roman" w:hAnsi="Times New Roman" w:cs="Times New Roman"/>
          <w:color w:val="000000"/>
          <w:lang w:eastAsia="pl-PL"/>
        </w:rPr>
        <w:t xml:space="preserve">Zgodnie z PZT oraz przekrojami chodnik po stronie zewnętrznej ograniczony jest opornikiem 12x25 cm, Wykonawca wnosi o zmianę na obrzeże 8x30 cm z uwagi na mniejsze koszty proponowanego rozwiązania. </w:t>
      </w:r>
    </w:p>
    <w:p w14:paraId="38AB159A" w14:textId="37BD65CA" w:rsidR="00506D5F" w:rsidRPr="00506D5F" w:rsidRDefault="00506D5F" w:rsidP="00C328BD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color w:val="365F91" w:themeColor="accent1" w:themeShade="BF"/>
          <w:lang w:eastAsia="pl-PL"/>
        </w:rPr>
        <w:t>Odpowiedź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520435">
        <w:rPr>
          <w:rFonts w:ascii="Times New Roman" w:hAnsi="Times New Roman" w:cs="Times New Roman"/>
          <w:color w:val="000000"/>
          <w:lang w:eastAsia="pl-PL"/>
        </w:rPr>
        <w:t>Należy zastosować opornik.</w:t>
      </w:r>
    </w:p>
    <w:p w14:paraId="2B8B97A1" w14:textId="7B0BAFE4" w:rsidR="00506D5F" w:rsidRDefault="00506D5F" w:rsidP="00C328BD">
      <w:pPr>
        <w:spacing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b/>
          <w:bCs/>
          <w:color w:val="000000"/>
          <w:lang w:eastAsia="pl-PL"/>
        </w:rPr>
        <w:t>Pyt. 9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506D5F">
        <w:rPr>
          <w:rFonts w:ascii="Times New Roman" w:hAnsi="Times New Roman" w:cs="Times New Roman"/>
          <w:color w:val="000000"/>
          <w:lang w:eastAsia="pl-PL"/>
        </w:rPr>
        <w:t xml:space="preserve">Czy Zamawiający będzie wymagał wykonania odcinka próbnego. Jeśli tak prosimy o określenie dokładnej powierzchni, lokalizacji oraz konstrukcji. </w:t>
      </w:r>
    </w:p>
    <w:p w14:paraId="0A67AB27" w14:textId="736C5198" w:rsidR="00506D5F" w:rsidRPr="00506D5F" w:rsidRDefault="00506D5F" w:rsidP="00C328BD">
      <w:pPr>
        <w:spacing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color w:val="365F91" w:themeColor="accent1" w:themeShade="BF"/>
          <w:lang w:eastAsia="pl-PL"/>
        </w:rPr>
        <w:t>Odpowiedź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1D0519">
        <w:rPr>
          <w:rFonts w:ascii="Times New Roman" w:hAnsi="Times New Roman" w:cs="Times New Roman"/>
          <w:color w:val="000000"/>
          <w:lang w:eastAsia="pl-PL"/>
        </w:rPr>
        <w:t xml:space="preserve">Zgodnie z zapisem w SWZ Wykonawca zobowiązany będzie </w:t>
      </w:r>
      <w:r w:rsidR="001D0519" w:rsidRPr="001D0519">
        <w:rPr>
          <w:rFonts w:ascii="Times New Roman" w:hAnsi="Times New Roman" w:cs="Times New Roman"/>
          <w:color w:val="000000"/>
          <w:lang w:eastAsia="pl-PL"/>
        </w:rPr>
        <w:t>wykona</w:t>
      </w:r>
      <w:r w:rsidR="001D0519">
        <w:rPr>
          <w:rFonts w:ascii="Times New Roman" w:hAnsi="Times New Roman" w:cs="Times New Roman"/>
          <w:color w:val="000000"/>
          <w:lang w:eastAsia="pl-PL"/>
        </w:rPr>
        <w:t>ć</w:t>
      </w:r>
      <w:r w:rsidR="001D0519" w:rsidRPr="001D0519">
        <w:rPr>
          <w:rFonts w:ascii="Times New Roman" w:hAnsi="Times New Roman" w:cs="Times New Roman"/>
          <w:color w:val="000000"/>
          <w:lang w:eastAsia="pl-PL"/>
        </w:rPr>
        <w:t xml:space="preserve"> odcinek próbny o pow. 500 m2 (warstwa wiążąca 6 cm i ścieralna 5 cm) na drodze pow. nr 1353C Białochowo-Szembruczek – odległość około 4 km od placu budowy.</w:t>
      </w:r>
    </w:p>
    <w:p w14:paraId="5A4A1BE7" w14:textId="1241D925" w:rsidR="00506D5F" w:rsidRDefault="00506D5F" w:rsidP="00C328BD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b/>
          <w:bCs/>
          <w:color w:val="000000"/>
          <w:lang w:eastAsia="pl-PL"/>
        </w:rPr>
        <w:t>Pyt. 10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506D5F">
        <w:rPr>
          <w:rFonts w:ascii="Times New Roman" w:hAnsi="Times New Roman" w:cs="Times New Roman"/>
          <w:color w:val="000000"/>
          <w:lang w:eastAsia="pl-PL"/>
        </w:rPr>
        <w:t xml:space="preserve">Prosimy o określenie czy Zamawiający będzie wymagał wykonania odsadzek na poszczególnych warstwach konstrukcyjnych. Brak takiego elementu na rysunkach </w:t>
      </w:r>
    </w:p>
    <w:p w14:paraId="03340D1A" w14:textId="2ADF909D" w:rsidR="00C328BD" w:rsidRPr="00506D5F" w:rsidRDefault="00C328BD" w:rsidP="00C328BD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color w:val="365F91" w:themeColor="accent1" w:themeShade="BF"/>
          <w:lang w:eastAsia="pl-PL"/>
        </w:rPr>
        <w:t>Odpowiedź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520435">
        <w:rPr>
          <w:rFonts w:ascii="Times New Roman" w:hAnsi="Times New Roman" w:cs="Times New Roman"/>
          <w:color w:val="000000"/>
          <w:lang w:eastAsia="pl-PL"/>
        </w:rPr>
        <w:t>Tak w stosunku 1:1, odsadzki dodano do przedmiarów.</w:t>
      </w:r>
    </w:p>
    <w:p w14:paraId="681D4F85" w14:textId="501CEBA1" w:rsidR="00506D5F" w:rsidRPr="00506D5F" w:rsidRDefault="00506D5F" w:rsidP="00577819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b/>
          <w:bCs/>
          <w:color w:val="000000"/>
          <w:lang w:eastAsia="pl-PL"/>
        </w:rPr>
        <w:t>Pyt. 11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506D5F">
        <w:rPr>
          <w:rFonts w:ascii="Times New Roman" w:hAnsi="Times New Roman" w:cs="Times New Roman"/>
          <w:color w:val="000000"/>
          <w:lang w:eastAsia="pl-PL"/>
        </w:rPr>
        <w:t xml:space="preserve">W przypadku gdy konieczne będzie wykonanie odsadzek na warstwach konstrukcyjnych prosimy o zwiększenie ilości przedmiarowych dla poszczególnych warstw: </w:t>
      </w:r>
    </w:p>
    <w:p w14:paraId="4780A304" w14:textId="77777777" w:rsidR="00506D5F" w:rsidRPr="00506D5F" w:rsidRDefault="00506D5F" w:rsidP="00577819">
      <w:pPr>
        <w:tabs>
          <w:tab w:val="left" w:pos="709"/>
          <w:tab w:val="left" w:pos="2977"/>
        </w:tabs>
        <w:spacing w:after="120" w:line="276" w:lineRule="auto"/>
        <w:ind w:left="567" w:hanging="141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06D5F">
        <w:rPr>
          <w:rFonts w:ascii="Times New Roman" w:hAnsi="Times New Roman" w:cs="Times New Roman"/>
          <w:color w:val="000000"/>
          <w:lang w:eastAsia="pl-PL"/>
        </w:rPr>
        <w:t xml:space="preserve">• </w:t>
      </w:r>
      <w:r w:rsidRPr="00506D5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Warstwa z kruszywa 0/31,5 → 0,75 (szerokość odsadzki) * 420 (</w:t>
      </w:r>
      <w:proofErr w:type="spellStart"/>
      <w:r w:rsidRPr="00506D5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mb</w:t>
      </w:r>
      <w:proofErr w:type="spellEnd"/>
      <w:r w:rsidRPr="00506D5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poszerzenia) = 315 m2; </w:t>
      </w:r>
    </w:p>
    <w:p w14:paraId="2CFABA67" w14:textId="77777777" w:rsidR="00506D5F" w:rsidRPr="00506D5F" w:rsidRDefault="00506D5F" w:rsidP="00577819">
      <w:pPr>
        <w:tabs>
          <w:tab w:val="left" w:pos="709"/>
          <w:tab w:val="left" w:pos="2977"/>
        </w:tabs>
        <w:spacing w:after="120" w:line="276" w:lineRule="auto"/>
        <w:ind w:left="567" w:hanging="141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06D5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• Warstwa z kruszywa 0/63 → 0,4 (szerokość odsadzki) * 420 (</w:t>
      </w:r>
      <w:proofErr w:type="spellStart"/>
      <w:r w:rsidRPr="00506D5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mb</w:t>
      </w:r>
      <w:proofErr w:type="spellEnd"/>
      <w:r w:rsidRPr="00506D5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poszerzenia) = 168 m2; </w:t>
      </w:r>
    </w:p>
    <w:p w14:paraId="29CDD51D" w14:textId="11A85EC5" w:rsidR="00506D5F" w:rsidRDefault="00506D5F" w:rsidP="00577819">
      <w:pPr>
        <w:tabs>
          <w:tab w:val="left" w:pos="567"/>
        </w:tabs>
        <w:spacing w:after="120" w:line="276" w:lineRule="auto"/>
        <w:ind w:left="567" w:hanging="141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06D5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• Warstwa podbudowy z MMA → 0,36 (szerokość odsadzki) * 420 (</w:t>
      </w:r>
      <w:proofErr w:type="spellStart"/>
      <w:r w:rsidRPr="00506D5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mb</w:t>
      </w:r>
      <w:proofErr w:type="spellEnd"/>
      <w:r w:rsidRPr="00506D5F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poszerzenia) = 151,2 m2. </w:t>
      </w:r>
    </w:p>
    <w:p w14:paraId="034861BE" w14:textId="1D3F888B" w:rsidR="00C328BD" w:rsidRPr="00506D5F" w:rsidRDefault="00C328BD" w:rsidP="00577819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C328BD">
        <w:rPr>
          <w:rFonts w:ascii="Times New Roman" w:hAnsi="Times New Roman" w:cs="Times New Roman"/>
          <w:color w:val="365F91" w:themeColor="accent1" w:themeShade="BF"/>
          <w:sz w:val="22"/>
          <w:szCs w:val="22"/>
          <w:lang w:eastAsia="pl-PL"/>
        </w:rPr>
        <w:t>Odpowiedź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: </w:t>
      </w:r>
      <w:r w:rsidR="0052043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Odsadzki dodano do </w:t>
      </w:r>
      <w:proofErr w:type="spellStart"/>
      <w:r w:rsidR="0052043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rzedmiarów</w:t>
      </w:r>
      <w:proofErr w:type="spellEnd"/>
      <w:r w:rsidR="0052043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58758F41" w14:textId="4E737B0D" w:rsidR="00506D5F" w:rsidRDefault="00506D5F" w:rsidP="00577819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b/>
          <w:bCs/>
          <w:color w:val="000000"/>
          <w:lang w:eastAsia="pl-PL"/>
        </w:rPr>
        <w:t>Pyt. 12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506D5F">
        <w:rPr>
          <w:rFonts w:ascii="Times New Roman" w:hAnsi="Times New Roman" w:cs="Times New Roman"/>
          <w:color w:val="000000"/>
          <w:lang w:eastAsia="pl-PL"/>
        </w:rPr>
        <w:t>W przypadku gdy konieczne będzie wykonanie odsadzek na warstwach konstrukcyjnych prosimy o zwiększenie ilości przedmiarowych dla robót ziemnych o 0,75 (szerokość odsadzek) * 0,75 (głębokość wykopu) * 420 (</w:t>
      </w:r>
      <w:proofErr w:type="spellStart"/>
      <w:r w:rsidRPr="00506D5F">
        <w:rPr>
          <w:rFonts w:ascii="Times New Roman" w:hAnsi="Times New Roman" w:cs="Times New Roman"/>
          <w:color w:val="000000"/>
          <w:lang w:eastAsia="pl-PL"/>
        </w:rPr>
        <w:t>mb</w:t>
      </w:r>
      <w:proofErr w:type="spellEnd"/>
      <w:r w:rsidRPr="00506D5F">
        <w:rPr>
          <w:rFonts w:ascii="Times New Roman" w:hAnsi="Times New Roman" w:cs="Times New Roman"/>
          <w:color w:val="000000"/>
          <w:lang w:eastAsia="pl-PL"/>
        </w:rPr>
        <w:t xml:space="preserve"> poszerzenia) = 236,25 m3. </w:t>
      </w:r>
    </w:p>
    <w:p w14:paraId="3F448C59" w14:textId="26637EF3" w:rsidR="00C328BD" w:rsidRPr="00506D5F" w:rsidRDefault="00C328BD" w:rsidP="00577819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  <w:lang w:eastAsia="pl-PL"/>
        </w:rPr>
      </w:pPr>
      <w:r w:rsidRPr="00C328BD">
        <w:rPr>
          <w:rFonts w:ascii="Times New Roman" w:hAnsi="Times New Roman" w:cs="Times New Roman"/>
          <w:color w:val="365F91" w:themeColor="accent1" w:themeShade="BF"/>
          <w:lang w:eastAsia="pl-PL"/>
        </w:rPr>
        <w:t>Odpowiedź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52043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W przedmiarach policzono roboty ziemne z odsadzkami (patrz przekroje poprzeczne).</w:t>
      </w:r>
    </w:p>
    <w:p w14:paraId="4A2D5766" w14:textId="7E3CB790" w:rsidR="00FE2B3D" w:rsidRDefault="00FE2B3D" w:rsidP="0095692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E2B3D">
        <w:rPr>
          <w:rFonts w:ascii="Times New Roman" w:hAnsi="Times New Roman" w:cs="Times New Roman"/>
          <w:b/>
          <w:bCs/>
        </w:rPr>
        <w:t>Pyt. 13</w:t>
      </w:r>
      <w:r>
        <w:rPr>
          <w:rFonts w:ascii="Times New Roman" w:hAnsi="Times New Roman" w:cs="Times New Roman"/>
        </w:rPr>
        <w:t xml:space="preserve"> </w:t>
      </w:r>
      <w:r w:rsidRPr="00FE2B3D">
        <w:rPr>
          <w:rFonts w:ascii="Times New Roman" w:hAnsi="Times New Roman" w:cs="Times New Roman"/>
        </w:rPr>
        <w:t xml:space="preserve">We wzorze umowy w § 14 w pkt. 1. jest napisane, że okres gwarancji wynosi 72 miesiące. W § 14 w pkt. 2. jest napisane, że okres rękojmi jest </w:t>
      </w:r>
      <w:r w:rsidRPr="00FE2B3D">
        <w:rPr>
          <w:rFonts w:ascii="Times New Roman" w:hAnsi="Times New Roman" w:cs="Times New Roman"/>
          <w:b/>
          <w:bCs/>
        </w:rPr>
        <w:t>identyczny</w:t>
      </w:r>
      <w:r w:rsidRPr="00FE2B3D">
        <w:rPr>
          <w:rFonts w:ascii="Times New Roman" w:hAnsi="Times New Roman" w:cs="Times New Roman"/>
        </w:rPr>
        <w:t xml:space="preserve"> z okresem gwarancji i wynosi 24 miesiące. Prosimy o doprecyzowanie jaki okres gwarancji należy przyjąć: 72 miesiące czy tożsamy z okresem rękojmi (czyli 24 miesiące).</w:t>
      </w:r>
    </w:p>
    <w:p w14:paraId="7A5B0FBD" w14:textId="13742304" w:rsidR="00776AE4" w:rsidRPr="00FE2B3D" w:rsidRDefault="00776AE4" w:rsidP="0095692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776AE4">
        <w:rPr>
          <w:rFonts w:ascii="Times New Roman" w:hAnsi="Times New Roman" w:cs="Times New Roman"/>
          <w:color w:val="365F91" w:themeColor="accent1" w:themeShade="BF"/>
        </w:rPr>
        <w:t>Odpowiedź</w:t>
      </w:r>
      <w:r>
        <w:rPr>
          <w:rFonts w:ascii="Times New Roman" w:hAnsi="Times New Roman" w:cs="Times New Roman"/>
        </w:rPr>
        <w:t>: Okres rękojmi wynosi 24 miesiące, okres gwarancji wynosi 72 miesiące. Zapis „okres rękojmi jest identyczny z okresem gwarancji” został mylnie zawarty.</w:t>
      </w:r>
    </w:p>
    <w:p w14:paraId="487EAF6F" w14:textId="38A3E2CD" w:rsidR="00FE2B3D" w:rsidRDefault="00FE2B3D" w:rsidP="00577819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E2B3D">
        <w:rPr>
          <w:rFonts w:ascii="Times New Roman" w:hAnsi="Times New Roman" w:cs="Times New Roman"/>
          <w:b/>
          <w:bCs/>
        </w:rPr>
        <w:t>Pyt. 14</w:t>
      </w:r>
      <w:r>
        <w:rPr>
          <w:rFonts w:ascii="Times New Roman" w:hAnsi="Times New Roman" w:cs="Times New Roman"/>
        </w:rPr>
        <w:t xml:space="preserve"> </w:t>
      </w:r>
      <w:r w:rsidRPr="00FE2B3D">
        <w:rPr>
          <w:rFonts w:ascii="Times New Roman" w:hAnsi="Times New Roman" w:cs="Times New Roman"/>
        </w:rPr>
        <w:t xml:space="preserve">Prosimy o podanie grubości warstwy </w:t>
      </w:r>
      <w:proofErr w:type="spellStart"/>
      <w:r w:rsidRPr="00FE2B3D">
        <w:rPr>
          <w:rFonts w:ascii="Times New Roman" w:hAnsi="Times New Roman" w:cs="Times New Roman"/>
        </w:rPr>
        <w:t>seperacyjno</w:t>
      </w:r>
      <w:proofErr w:type="spellEnd"/>
      <w:r w:rsidRPr="00FE2B3D">
        <w:rPr>
          <w:rFonts w:ascii="Times New Roman" w:hAnsi="Times New Roman" w:cs="Times New Roman"/>
        </w:rPr>
        <w:t xml:space="preserve">-filtracyjnej w konstrukcji zjazdów bitumicznych. </w:t>
      </w:r>
    </w:p>
    <w:p w14:paraId="0240A041" w14:textId="64BAC712" w:rsidR="00A13099" w:rsidRPr="00A13099" w:rsidRDefault="00A13099" w:rsidP="00A13099">
      <w:pPr>
        <w:spacing w:after="12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A13099">
        <w:rPr>
          <w:rFonts w:ascii="Times New Roman" w:hAnsi="Times New Roman" w:cs="Times New Roman"/>
          <w:color w:val="365F91" w:themeColor="accent1" w:themeShade="BF"/>
        </w:rPr>
        <w:t>Odpowiedź</w:t>
      </w:r>
      <w:r w:rsidRPr="00A13099">
        <w:rPr>
          <w:rFonts w:ascii="Times New Roman" w:hAnsi="Times New Roman" w:cs="Times New Roman"/>
        </w:rPr>
        <w:t xml:space="preserve">: </w:t>
      </w:r>
      <w:r w:rsidR="00520435">
        <w:rPr>
          <w:rFonts w:ascii="Times New Roman" w:hAnsi="Times New Roman" w:cs="Times New Roman"/>
        </w:rPr>
        <w:t>Konstrukcje zmieniono i poprawiono w przedmiarze.</w:t>
      </w:r>
    </w:p>
    <w:p w14:paraId="3F1D04D3" w14:textId="3A2B428F" w:rsidR="00FE2B3D" w:rsidRDefault="00FE2B3D" w:rsidP="00A13099">
      <w:pPr>
        <w:spacing w:after="12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776AE4">
        <w:rPr>
          <w:rFonts w:ascii="Times New Roman" w:hAnsi="Times New Roman" w:cs="Times New Roman"/>
          <w:b/>
          <w:bCs/>
        </w:rPr>
        <w:lastRenderedPageBreak/>
        <w:t>Pyt. 15</w:t>
      </w:r>
      <w:r>
        <w:rPr>
          <w:rFonts w:ascii="Times New Roman" w:hAnsi="Times New Roman" w:cs="Times New Roman"/>
        </w:rPr>
        <w:t xml:space="preserve"> </w:t>
      </w:r>
      <w:r w:rsidRPr="00FE2B3D">
        <w:rPr>
          <w:rFonts w:ascii="Times New Roman" w:hAnsi="Times New Roman" w:cs="Times New Roman"/>
        </w:rPr>
        <w:t>Prosimy o dopisanie pozycji dot. ułożenia warstwy geowłókniny nietkanej w konstrukcji zjazdów bitumicznych.</w:t>
      </w:r>
    </w:p>
    <w:p w14:paraId="28A52D8F" w14:textId="2DB8C166" w:rsidR="00A13099" w:rsidRPr="00A13099" w:rsidRDefault="00A13099" w:rsidP="00A13099">
      <w:pPr>
        <w:spacing w:after="12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A13099">
        <w:rPr>
          <w:rFonts w:ascii="Times New Roman" w:hAnsi="Times New Roman" w:cs="Times New Roman"/>
          <w:color w:val="365F91" w:themeColor="accent1" w:themeShade="BF"/>
        </w:rPr>
        <w:t>Odpowiedź</w:t>
      </w:r>
      <w:r w:rsidRPr="00A13099">
        <w:rPr>
          <w:rFonts w:ascii="Times New Roman" w:hAnsi="Times New Roman" w:cs="Times New Roman"/>
        </w:rPr>
        <w:t xml:space="preserve">: </w:t>
      </w:r>
      <w:r w:rsidR="00520435">
        <w:rPr>
          <w:rFonts w:ascii="Times New Roman" w:hAnsi="Times New Roman" w:cs="Times New Roman"/>
        </w:rPr>
        <w:t>Konstrukcje zmieniono i poprawiono w przedmiarze.</w:t>
      </w:r>
    </w:p>
    <w:p w14:paraId="574EE1C7" w14:textId="1927116D" w:rsidR="00FE2B3D" w:rsidRDefault="00FE2B3D" w:rsidP="00A1309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776AE4">
        <w:rPr>
          <w:rFonts w:ascii="Times New Roman" w:hAnsi="Times New Roman" w:cs="Times New Roman"/>
          <w:b/>
          <w:bCs/>
        </w:rPr>
        <w:t>Pyt. 16</w:t>
      </w:r>
      <w:r>
        <w:rPr>
          <w:rFonts w:ascii="Times New Roman" w:hAnsi="Times New Roman" w:cs="Times New Roman"/>
        </w:rPr>
        <w:t xml:space="preserve"> </w:t>
      </w:r>
      <w:r w:rsidRPr="00FE2B3D">
        <w:rPr>
          <w:rFonts w:ascii="Times New Roman" w:hAnsi="Times New Roman" w:cs="Times New Roman"/>
        </w:rPr>
        <w:t>Prosimy o dołączenie przekroju konstrukcyjnego poboczy wzmocnionych.</w:t>
      </w:r>
    </w:p>
    <w:p w14:paraId="0AD451BA" w14:textId="763B7480" w:rsidR="00A13099" w:rsidRPr="00FE2B3D" w:rsidRDefault="00A13099" w:rsidP="00A1309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13099">
        <w:rPr>
          <w:rFonts w:ascii="Times New Roman" w:hAnsi="Times New Roman" w:cs="Times New Roman"/>
          <w:color w:val="365F91" w:themeColor="accent1" w:themeShade="BF"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520435">
        <w:rPr>
          <w:rFonts w:ascii="Times New Roman" w:hAnsi="Times New Roman" w:cs="Times New Roman"/>
        </w:rPr>
        <w:t>Brakujące przekroje  w załączeniu.</w:t>
      </w:r>
    </w:p>
    <w:p w14:paraId="083861F1" w14:textId="73F826BA" w:rsidR="00FE2B3D" w:rsidRDefault="00FE2B3D" w:rsidP="003C66B5">
      <w:pPr>
        <w:spacing w:after="12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776AE4">
        <w:rPr>
          <w:rFonts w:ascii="Times New Roman" w:hAnsi="Times New Roman" w:cs="Times New Roman"/>
          <w:b/>
          <w:bCs/>
        </w:rPr>
        <w:t>Pyt. 17</w:t>
      </w:r>
      <w:r>
        <w:rPr>
          <w:rFonts w:ascii="Times New Roman" w:hAnsi="Times New Roman" w:cs="Times New Roman"/>
        </w:rPr>
        <w:t xml:space="preserve"> </w:t>
      </w:r>
      <w:r w:rsidRPr="00FE2B3D">
        <w:rPr>
          <w:rFonts w:ascii="Times New Roman" w:hAnsi="Times New Roman" w:cs="Times New Roman"/>
        </w:rPr>
        <w:t>Prosimy o informację czyją własność stanowi drewno uzyskane z wycinki drzew. Jeżeli Zamawiającego to prosimy o wskazanie miejsca wywozu drewna.</w:t>
      </w:r>
    </w:p>
    <w:p w14:paraId="11F29A85" w14:textId="43B98A2A" w:rsidR="003C66B5" w:rsidRPr="003C66B5" w:rsidRDefault="003C66B5" w:rsidP="003C66B5">
      <w:pPr>
        <w:spacing w:after="12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3C66B5">
        <w:rPr>
          <w:rFonts w:ascii="Times New Roman" w:hAnsi="Times New Roman" w:cs="Times New Roman"/>
          <w:color w:val="365F91" w:themeColor="accent1" w:themeShade="BF"/>
        </w:rPr>
        <w:t>Odpowiedź</w:t>
      </w:r>
      <w:r w:rsidRPr="003C66B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Drewno z wycinki jest własnością wykonawcy.</w:t>
      </w:r>
    </w:p>
    <w:p w14:paraId="76121B70" w14:textId="3FF64B4B" w:rsidR="00FE2B3D" w:rsidRDefault="00FE2B3D" w:rsidP="003C66B5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776AE4">
        <w:rPr>
          <w:rFonts w:ascii="Times New Roman" w:hAnsi="Times New Roman" w:cs="Times New Roman"/>
          <w:b/>
          <w:bCs/>
        </w:rPr>
        <w:t>Pyt. 18</w:t>
      </w:r>
      <w:r>
        <w:rPr>
          <w:rFonts w:ascii="Times New Roman" w:hAnsi="Times New Roman" w:cs="Times New Roman"/>
        </w:rPr>
        <w:t xml:space="preserve"> </w:t>
      </w:r>
      <w:r w:rsidRPr="00FE2B3D">
        <w:rPr>
          <w:rFonts w:ascii="Times New Roman" w:hAnsi="Times New Roman" w:cs="Times New Roman"/>
        </w:rPr>
        <w:t xml:space="preserve">Prosimy o dołączenie planu orientacyjnego. </w:t>
      </w:r>
    </w:p>
    <w:p w14:paraId="66B35482" w14:textId="160577C7" w:rsidR="003C66B5" w:rsidRPr="00FE2B3D" w:rsidRDefault="003C66B5" w:rsidP="003C66B5">
      <w:pPr>
        <w:spacing w:after="120" w:line="276" w:lineRule="auto"/>
        <w:ind w:left="1134" w:hanging="1134"/>
        <w:jc w:val="both"/>
        <w:rPr>
          <w:rFonts w:ascii="Times New Roman" w:hAnsi="Times New Roman" w:cs="Times New Roman"/>
        </w:rPr>
      </w:pPr>
      <w:r w:rsidRPr="003C66B5">
        <w:rPr>
          <w:rFonts w:ascii="Times New Roman" w:hAnsi="Times New Roman" w:cs="Times New Roman"/>
          <w:color w:val="365F91" w:themeColor="accent1" w:themeShade="BF"/>
        </w:rPr>
        <w:t>Odpowiedź:</w:t>
      </w:r>
      <w:r>
        <w:rPr>
          <w:rFonts w:ascii="Times New Roman" w:hAnsi="Times New Roman" w:cs="Times New Roman"/>
        </w:rPr>
        <w:t xml:space="preserve"> Plan sytuacyjny został zamieszczony na stronie zamawiającego (zał. nr 8 do SWZ– dokumentacja techniczna).</w:t>
      </w:r>
    </w:p>
    <w:p w14:paraId="2FB37D11" w14:textId="2E30A5F1" w:rsidR="00FE2B3D" w:rsidRDefault="00FE2B3D" w:rsidP="00577819">
      <w:p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776AE4">
        <w:rPr>
          <w:rFonts w:ascii="Times New Roman" w:hAnsi="Times New Roman" w:cs="Times New Roman"/>
          <w:b/>
          <w:bCs/>
        </w:rPr>
        <w:t>Pyt. 19</w:t>
      </w:r>
      <w:r>
        <w:rPr>
          <w:rFonts w:ascii="Times New Roman" w:hAnsi="Times New Roman" w:cs="Times New Roman"/>
        </w:rPr>
        <w:t xml:space="preserve"> </w:t>
      </w:r>
      <w:r w:rsidRPr="00FE2B3D">
        <w:rPr>
          <w:rFonts w:ascii="Times New Roman" w:hAnsi="Times New Roman" w:cs="Times New Roman"/>
        </w:rPr>
        <w:t xml:space="preserve">Prosimy o wskazanie miejsca rozbiórek podbudowy z brukowca, wys. 13-17 (245m2). </w:t>
      </w:r>
    </w:p>
    <w:p w14:paraId="1B5AD00A" w14:textId="5118AC86" w:rsidR="00A13099" w:rsidRPr="00A13099" w:rsidRDefault="00A13099" w:rsidP="00A13099">
      <w:pPr>
        <w:tabs>
          <w:tab w:val="left" w:pos="567"/>
        </w:tabs>
        <w:spacing w:after="12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A13099">
        <w:rPr>
          <w:rFonts w:ascii="Times New Roman" w:hAnsi="Times New Roman" w:cs="Times New Roman"/>
          <w:color w:val="365F91" w:themeColor="accent1" w:themeShade="BF"/>
        </w:rPr>
        <w:t>Odpowiedź</w:t>
      </w:r>
      <w:r w:rsidRPr="00A13099">
        <w:rPr>
          <w:rFonts w:ascii="Times New Roman" w:hAnsi="Times New Roman" w:cs="Times New Roman"/>
        </w:rPr>
        <w:t xml:space="preserve">: </w:t>
      </w:r>
      <w:r w:rsidR="00D11B1D">
        <w:rPr>
          <w:rFonts w:ascii="Times New Roman" w:hAnsi="Times New Roman" w:cs="Times New Roman"/>
        </w:rPr>
        <w:t>Podbudowa z brukowca do rozebrania znajduj</w:t>
      </w:r>
      <w:r w:rsidR="00603195">
        <w:rPr>
          <w:rFonts w:ascii="Times New Roman" w:hAnsi="Times New Roman" w:cs="Times New Roman"/>
        </w:rPr>
        <w:t>ąca</w:t>
      </w:r>
      <w:r w:rsidR="00D11B1D">
        <w:rPr>
          <w:rFonts w:ascii="Times New Roman" w:hAnsi="Times New Roman" w:cs="Times New Roman"/>
        </w:rPr>
        <w:t xml:space="preserve"> się pod nawierzchnią jezdni.</w:t>
      </w:r>
    </w:p>
    <w:p w14:paraId="13D1C5E0" w14:textId="4D7DE901" w:rsidR="00FE2B3D" w:rsidRDefault="00FE2B3D" w:rsidP="003C66B5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776AE4">
        <w:rPr>
          <w:rFonts w:ascii="Times New Roman" w:hAnsi="Times New Roman" w:cs="Times New Roman"/>
          <w:b/>
          <w:bCs/>
        </w:rPr>
        <w:t>Pyt. 20</w:t>
      </w:r>
      <w:r>
        <w:rPr>
          <w:rFonts w:ascii="Times New Roman" w:hAnsi="Times New Roman" w:cs="Times New Roman"/>
        </w:rPr>
        <w:t xml:space="preserve"> </w:t>
      </w:r>
      <w:r w:rsidRPr="00FE2B3D">
        <w:rPr>
          <w:rFonts w:ascii="Times New Roman" w:hAnsi="Times New Roman" w:cs="Times New Roman"/>
        </w:rPr>
        <w:t>Prosimy o wskazanie miejsca wywozu nadmiaru gruntu.</w:t>
      </w:r>
    </w:p>
    <w:p w14:paraId="7260A9C5" w14:textId="055B1879" w:rsidR="003C66B5" w:rsidRPr="00FE2B3D" w:rsidRDefault="003C66B5" w:rsidP="003C66B5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3C66B5">
        <w:rPr>
          <w:rFonts w:ascii="Times New Roman" w:hAnsi="Times New Roman" w:cs="Times New Roman"/>
          <w:color w:val="365F91" w:themeColor="accent1" w:themeShade="BF"/>
        </w:rPr>
        <w:t>Odpowiedź:</w:t>
      </w:r>
      <w:r>
        <w:rPr>
          <w:rFonts w:ascii="Times New Roman" w:hAnsi="Times New Roman" w:cs="Times New Roman"/>
        </w:rPr>
        <w:t xml:space="preserve"> Nadmiar gruzu wykonawca zobowiązany jest zutylizować we własnym zakresie.</w:t>
      </w:r>
    </w:p>
    <w:p w14:paraId="71A0EDE6" w14:textId="12C6977A" w:rsidR="00FE2B3D" w:rsidRDefault="00FE2B3D" w:rsidP="00A55627">
      <w:pP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776AE4">
        <w:rPr>
          <w:rFonts w:ascii="Times New Roman" w:hAnsi="Times New Roman" w:cs="Times New Roman"/>
          <w:b/>
          <w:bCs/>
        </w:rPr>
        <w:t>Pyt. 21</w:t>
      </w:r>
      <w:r>
        <w:rPr>
          <w:rFonts w:ascii="Times New Roman" w:hAnsi="Times New Roman" w:cs="Times New Roman"/>
        </w:rPr>
        <w:t xml:space="preserve"> </w:t>
      </w:r>
      <w:r w:rsidRPr="00FE2B3D">
        <w:rPr>
          <w:rFonts w:ascii="Times New Roman" w:hAnsi="Times New Roman" w:cs="Times New Roman"/>
        </w:rPr>
        <w:t>Prosimy o informację które materiały z rozbiórki nadają się do ponownego użycia oraz o wskazanie miejsca odwozu ww. materiałów.</w:t>
      </w:r>
    </w:p>
    <w:p w14:paraId="67ADDBAA" w14:textId="2B10489D" w:rsidR="003C66B5" w:rsidRPr="00FE2B3D" w:rsidRDefault="003C66B5" w:rsidP="00A55627">
      <w:pP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A87292">
        <w:rPr>
          <w:rFonts w:ascii="Times New Roman" w:hAnsi="Times New Roman" w:cs="Times New Roman"/>
          <w:color w:val="365F91" w:themeColor="accent1" w:themeShade="BF"/>
        </w:rPr>
        <w:t>Od</w:t>
      </w:r>
      <w:r w:rsidR="00A87292" w:rsidRPr="00A87292">
        <w:rPr>
          <w:rFonts w:ascii="Times New Roman" w:hAnsi="Times New Roman" w:cs="Times New Roman"/>
          <w:color w:val="365F91" w:themeColor="accent1" w:themeShade="BF"/>
        </w:rPr>
        <w:t>powiedź</w:t>
      </w:r>
      <w:r w:rsidR="00A87292">
        <w:rPr>
          <w:rFonts w:ascii="Times New Roman" w:hAnsi="Times New Roman" w:cs="Times New Roman"/>
        </w:rPr>
        <w:t xml:space="preserve">: Materiał z frezowania nawierzchni </w:t>
      </w:r>
      <w:r w:rsidR="00A55627">
        <w:rPr>
          <w:rFonts w:ascii="Times New Roman" w:hAnsi="Times New Roman" w:cs="Times New Roman"/>
        </w:rPr>
        <w:t xml:space="preserve">jezdni </w:t>
      </w:r>
      <w:r w:rsidR="00A87292">
        <w:rPr>
          <w:rFonts w:ascii="Times New Roman" w:hAnsi="Times New Roman" w:cs="Times New Roman"/>
        </w:rPr>
        <w:t xml:space="preserve">należy przetransportować na drogę powiatową nr 1358C Białochowo – Lisie Kąty </w:t>
      </w:r>
      <w:r w:rsidR="00A55627">
        <w:rPr>
          <w:rFonts w:ascii="Times New Roman" w:hAnsi="Times New Roman" w:cs="Times New Roman"/>
        </w:rPr>
        <w:t>(odległość od miejsca budowy ok. 2 km).</w:t>
      </w:r>
    </w:p>
    <w:p w14:paraId="45D3945B" w14:textId="6D76E492" w:rsidR="00FE2B3D" w:rsidRDefault="00FE2B3D" w:rsidP="00A55627">
      <w:pPr>
        <w:spacing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776AE4">
        <w:rPr>
          <w:rFonts w:ascii="Times New Roman" w:hAnsi="Times New Roman" w:cs="Times New Roman"/>
          <w:b/>
          <w:bCs/>
          <w:color w:val="000000"/>
        </w:rPr>
        <w:t>Pyt. 22</w:t>
      </w:r>
      <w:r>
        <w:rPr>
          <w:rFonts w:ascii="Times New Roman" w:hAnsi="Times New Roman" w:cs="Times New Roman"/>
          <w:color w:val="000000"/>
        </w:rPr>
        <w:t xml:space="preserve"> </w:t>
      </w:r>
      <w:r w:rsidRPr="00FE2B3D">
        <w:rPr>
          <w:rFonts w:ascii="Times New Roman" w:hAnsi="Times New Roman" w:cs="Times New Roman"/>
          <w:color w:val="000000"/>
        </w:rPr>
        <w:t xml:space="preserve">Czy Zamawiający będzie wymagał stabilizacji punktów granicznych pasa drogowego (SST D.01.01.01 </w:t>
      </w:r>
      <w:r w:rsidRPr="00FE2B3D">
        <w:rPr>
          <w:rFonts w:ascii="Times New Roman" w:hAnsi="Times New Roman" w:cs="Times New Roman"/>
          <w:i/>
          <w:iCs/>
          <w:color w:val="000000"/>
        </w:rPr>
        <w:t>Odtworzenie trasy i punktów wysokościowych</w:t>
      </w:r>
      <w:r w:rsidRPr="00FE2B3D">
        <w:rPr>
          <w:rFonts w:ascii="Times New Roman" w:hAnsi="Times New Roman" w:cs="Times New Roman"/>
          <w:color w:val="000000"/>
        </w:rPr>
        <w:t xml:space="preserve">)? </w:t>
      </w:r>
    </w:p>
    <w:p w14:paraId="052BB34C" w14:textId="5B7D27A7" w:rsidR="00061A19" w:rsidRPr="00061A19" w:rsidRDefault="00061A19" w:rsidP="00A55627">
      <w:pPr>
        <w:spacing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A55627">
        <w:rPr>
          <w:rFonts w:ascii="Times New Roman" w:hAnsi="Times New Roman" w:cs="Times New Roman"/>
          <w:color w:val="365F91" w:themeColor="accent1" w:themeShade="BF"/>
        </w:rPr>
        <w:t>Odpowiedź</w:t>
      </w:r>
      <w:r w:rsidRPr="00061A19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Zamawiający </w:t>
      </w:r>
      <w:r w:rsidR="00577819">
        <w:rPr>
          <w:rFonts w:ascii="Times New Roman" w:hAnsi="Times New Roman" w:cs="Times New Roman"/>
          <w:color w:val="000000"/>
        </w:rPr>
        <w:t xml:space="preserve">będzie </w:t>
      </w:r>
      <w:r>
        <w:rPr>
          <w:rFonts w:ascii="Times New Roman" w:hAnsi="Times New Roman" w:cs="Times New Roman"/>
          <w:color w:val="000000"/>
        </w:rPr>
        <w:t>wy</w:t>
      </w:r>
      <w:r w:rsidR="00577819">
        <w:rPr>
          <w:rFonts w:ascii="Times New Roman" w:hAnsi="Times New Roman" w:cs="Times New Roman"/>
          <w:color w:val="000000"/>
        </w:rPr>
        <w:t xml:space="preserve">magał od wykonawców </w:t>
      </w:r>
      <w:r w:rsidR="00A55627">
        <w:rPr>
          <w:rFonts w:ascii="Times New Roman" w:hAnsi="Times New Roman" w:cs="Times New Roman"/>
          <w:color w:val="000000"/>
        </w:rPr>
        <w:t>ochrony punktów osnowy geodezyjnej a w razie ich uszkodzenia – odtworzenia.</w:t>
      </w:r>
      <w:r w:rsidR="00577819">
        <w:rPr>
          <w:rFonts w:ascii="Times New Roman" w:hAnsi="Times New Roman" w:cs="Times New Roman"/>
          <w:color w:val="000000"/>
        </w:rPr>
        <w:t xml:space="preserve"> </w:t>
      </w:r>
    </w:p>
    <w:p w14:paraId="60EF2E04" w14:textId="0B83D0B6" w:rsidR="00FE2B3D" w:rsidRDefault="00FE2B3D" w:rsidP="00A55627">
      <w:pPr>
        <w:spacing w:line="276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23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>Czy Zamawiający dopuści do stosowania na w-</w:t>
      </w:r>
      <w:proofErr w:type="spellStart"/>
      <w:r w:rsidRPr="00FE2B3D">
        <w:rPr>
          <w:rFonts w:ascii="Times New Roman" w:hAnsi="Times New Roman" w:cs="Times New Roman"/>
          <w:bCs/>
        </w:rPr>
        <w:t>wę</w:t>
      </w:r>
      <w:proofErr w:type="spellEnd"/>
      <w:r w:rsidRPr="00FE2B3D">
        <w:rPr>
          <w:rFonts w:ascii="Times New Roman" w:hAnsi="Times New Roman" w:cs="Times New Roman"/>
          <w:bCs/>
        </w:rPr>
        <w:t xml:space="preserve"> wzmacniającą kruszywo łamane 0/31,5 o parametrze C</w:t>
      </w:r>
      <w:r w:rsidRPr="00FE2B3D">
        <w:rPr>
          <w:rFonts w:ascii="Times New Roman" w:hAnsi="Times New Roman" w:cs="Times New Roman"/>
          <w:bCs/>
          <w:vertAlign w:val="subscript"/>
        </w:rPr>
        <w:t>90/3</w:t>
      </w:r>
      <w:r w:rsidRPr="00FE2B3D">
        <w:rPr>
          <w:rFonts w:ascii="Times New Roman" w:hAnsi="Times New Roman" w:cs="Times New Roman"/>
          <w:bCs/>
        </w:rPr>
        <w:t>, wobec C</w:t>
      </w:r>
      <w:r w:rsidRPr="00FE2B3D">
        <w:rPr>
          <w:rFonts w:ascii="Times New Roman" w:hAnsi="Times New Roman" w:cs="Times New Roman"/>
          <w:bCs/>
          <w:vertAlign w:val="subscript"/>
        </w:rPr>
        <w:t>50/30</w:t>
      </w:r>
      <w:r w:rsidRPr="00FE2B3D">
        <w:rPr>
          <w:rFonts w:ascii="Times New Roman" w:hAnsi="Times New Roman" w:cs="Times New Roman"/>
          <w:bCs/>
        </w:rPr>
        <w:t xml:space="preserve"> wymaganego w SST?, Kruszywo o parametrze C</w:t>
      </w:r>
      <w:r w:rsidRPr="00FE2B3D">
        <w:rPr>
          <w:rFonts w:ascii="Times New Roman" w:hAnsi="Times New Roman" w:cs="Times New Roman"/>
          <w:bCs/>
          <w:vertAlign w:val="subscript"/>
        </w:rPr>
        <w:t>90/3</w:t>
      </w:r>
      <w:r w:rsidRPr="00FE2B3D">
        <w:rPr>
          <w:rFonts w:ascii="Times New Roman" w:hAnsi="Times New Roman" w:cs="Times New Roman"/>
          <w:bCs/>
        </w:rPr>
        <w:t xml:space="preserve"> ma więcej </w:t>
      </w:r>
      <w:proofErr w:type="spellStart"/>
      <w:r w:rsidRPr="00FE2B3D">
        <w:rPr>
          <w:rFonts w:ascii="Times New Roman" w:hAnsi="Times New Roman" w:cs="Times New Roman"/>
          <w:bCs/>
        </w:rPr>
        <w:t>ziarn</w:t>
      </w:r>
      <w:proofErr w:type="spellEnd"/>
      <w:r w:rsidRPr="00FE2B3D">
        <w:rPr>
          <w:rFonts w:ascii="Times New Roman" w:hAnsi="Times New Roman" w:cs="Times New Roman"/>
          <w:bCs/>
        </w:rPr>
        <w:t xml:space="preserve"> </w:t>
      </w:r>
      <w:proofErr w:type="spellStart"/>
      <w:r w:rsidRPr="00FE2B3D">
        <w:rPr>
          <w:rFonts w:ascii="Times New Roman" w:hAnsi="Times New Roman" w:cs="Times New Roman"/>
          <w:bCs/>
        </w:rPr>
        <w:t>przekruszonych</w:t>
      </w:r>
      <w:proofErr w:type="spellEnd"/>
      <w:r w:rsidRPr="00FE2B3D">
        <w:rPr>
          <w:rFonts w:ascii="Times New Roman" w:hAnsi="Times New Roman" w:cs="Times New Roman"/>
          <w:bCs/>
        </w:rPr>
        <w:t xml:space="preserve"> co wpływa no uzyskanie wyższej nośności i zwiększa trwałość nawierzchni.</w:t>
      </w:r>
    </w:p>
    <w:p w14:paraId="5AEAA05F" w14:textId="0200FA2C" w:rsidR="00A13099" w:rsidRPr="00A13099" w:rsidRDefault="00A13099" w:rsidP="00A13099">
      <w:pP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A13099">
        <w:rPr>
          <w:rFonts w:ascii="Times New Roman" w:hAnsi="Times New Roman" w:cs="Times New Roman"/>
          <w:bCs/>
          <w:color w:val="365F91" w:themeColor="accent1" w:themeShade="BF"/>
        </w:rPr>
        <w:t>Odpowiedź</w:t>
      </w:r>
      <w:r w:rsidRPr="00A13099">
        <w:rPr>
          <w:rFonts w:ascii="Times New Roman" w:hAnsi="Times New Roman" w:cs="Times New Roman"/>
          <w:bCs/>
        </w:rPr>
        <w:t xml:space="preserve">: </w:t>
      </w:r>
      <w:r w:rsidR="00D11B1D">
        <w:rPr>
          <w:rFonts w:ascii="Times New Roman" w:hAnsi="Times New Roman" w:cs="Times New Roman"/>
          <w:bCs/>
        </w:rPr>
        <w:t>Konstrukcje zmieniono i poprawiono w przedmiarze.</w:t>
      </w:r>
    </w:p>
    <w:p w14:paraId="52C529D1" w14:textId="5B44D9B4" w:rsidR="00FE2B3D" w:rsidRDefault="00FE2B3D" w:rsidP="00577819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24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>Wymagania dla podbudowy z kruszywa łamanego wg opisu oraz SST różnią się i wzajemnie wykluczają, prosimy o ujednolicenie wymagań, do parametrów wymaganych przez WT-4 2010.</w:t>
      </w:r>
    </w:p>
    <w:p w14:paraId="7B60AC46" w14:textId="3219E266" w:rsidR="00A13099" w:rsidRPr="00A13099" w:rsidRDefault="00A13099" w:rsidP="00577819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A13099">
        <w:rPr>
          <w:rFonts w:ascii="Times New Roman" w:hAnsi="Times New Roman" w:cs="Times New Roman"/>
          <w:bCs/>
          <w:color w:val="365F91" w:themeColor="accent1" w:themeShade="BF"/>
        </w:rPr>
        <w:t>Odpowiedź</w:t>
      </w:r>
      <w:r w:rsidRPr="00A13099">
        <w:rPr>
          <w:rFonts w:ascii="Times New Roman" w:hAnsi="Times New Roman" w:cs="Times New Roman"/>
          <w:bCs/>
        </w:rPr>
        <w:t xml:space="preserve">: </w:t>
      </w:r>
      <w:r w:rsidR="00D11B1D">
        <w:rPr>
          <w:rFonts w:ascii="Times New Roman" w:hAnsi="Times New Roman" w:cs="Times New Roman"/>
          <w:bCs/>
        </w:rPr>
        <w:t xml:space="preserve">Konstrukcje zmieniono i poprawiono w </w:t>
      </w:r>
      <w:proofErr w:type="spellStart"/>
      <w:r w:rsidR="00D11B1D">
        <w:rPr>
          <w:rFonts w:ascii="Times New Roman" w:hAnsi="Times New Roman" w:cs="Times New Roman"/>
          <w:bCs/>
        </w:rPr>
        <w:t>przedmirze</w:t>
      </w:r>
      <w:proofErr w:type="spellEnd"/>
    </w:p>
    <w:p w14:paraId="70E21303" w14:textId="08411285" w:rsidR="00FE2B3D" w:rsidRDefault="00FE2B3D" w:rsidP="00A5562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25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 xml:space="preserve">Czy Zamawiający będzie wymagał prowadzenia nadzoru ornitologicznego? </w:t>
      </w:r>
    </w:p>
    <w:p w14:paraId="43703C34" w14:textId="3495AF67" w:rsidR="00061A19" w:rsidRPr="00FE2B3D" w:rsidRDefault="00061A19" w:rsidP="00A5562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</w:rPr>
      </w:pPr>
      <w:r w:rsidRPr="00061A19">
        <w:rPr>
          <w:rFonts w:ascii="Times New Roman" w:hAnsi="Times New Roman" w:cs="Times New Roman"/>
          <w:bCs/>
          <w:color w:val="365F91" w:themeColor="accent1" w:themeShade="BF"/>
        </w:rPr>
        <w:t>Odpowiedź:</w:t>
      </w:r>
      <w:r>
        <w:rPr>
          <w:rFonts w:ascii="Times New Roman" w:hAnsi="Times New Roman" w:cs="Times New Roman"/>
          <w:bCs/>
        </w:rPr>
        <w:t xml:space="preserve"> Należy postępować zgodnie z decyzją środowiskową.</w:t>
      </w:r>
    </w:p>
    <w:p w14:paraId="2C003CFF" w14:textId="100A036E" w:rsidR="00FE2B3D" w:rsidRDefault="00FE2B3D" w:rsidP="00A55627">
      <w:p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lastRenderedPageBreak/>
        <w:t>Pyt. 26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 xml:space="preserve">Czy w ramach zadania należy wykonać nasadzenia zastępcze? Jeżeli tak to prosimy o podanie ilości oraz gatunków i wymogów dot. drzew do </w:t>
      </w:r>
      <w:proofErr w:type="spellStart"/>
      <w:r w:rsidRPr="00FE2B3D">
        <w:rPr>
          <w:rFonts w:ascii="Times New Roman" w:hAnsi="Times New Roman" w:cs="Times New Roman"/>
          <w:bCs/>
        </w:rPr>
        <w:t>nasadzeń</w:t>
      </w:r>
      <w:proofErr w:type="spellEnd"/>
      <w:r w:rsidRPr="00FE2B3D">
        <w:rPr>
          <w:rFonts w:ascii="Times New Roman" w:hAnsi="Times New Roman" w:cs="Times New Roman"/>
          <w:bCs/>
        </w:rPr>
        <w:t xml:space="preserve">. </w:t>
      </w:r>
    </w:p>
    <w:p w14:paraId="6B323FFE" w14:textId="0CB148C3" w:rsidR="00061A19" w:rsidRPr="00061A19" w:rsidRDefault="00061A19" w:rsidP="00A55627">
      <w:p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061A19">
        <w:rPr>
          <w:rFonts w:ascii="Times New Roman" w:hAnsi="Times New Roman" w:cs="Times New Roman"/>
          <w:bCs/>
          <w:color w:val="365F91" w:themeColor="accent1" w:themeShade="BF"/>
        </w:rPr>
        <w:t>Odpowiedź:</w:t>
      </w:r>
      <w:r w:rsidRPr="00061A19">
        <w:rPr>
          <w:rFonts w:ascii="Times New Roman" w:hAnsi="Times New Roman" w:cs="Times New Roman"/>
          <w:bCs/>
        </w:rPr>
        <w:t xml:space="preserve"> Wykonawca</w:t>
      </w:r>
      <w:r>
        <w:rPr>
          <w:rFonts w:ascii="Times New Roman" w:hAnsi="Times New Roman" w:cs="Times New Roman"/>
          <w:bCs/>
        </w:rPr>
        <w:t xml:space="preserve"> nie jest zobowiązany do wykonania </w:t>
      </w:r>
      <w:proofErr w:type="spellStart"/>
      <w:r>
        <w:rPr>
          <w:rFonts w:ascii="Times New Roman" w:hAnsi="Times New Roman" w:cs="Times New Roman"/>
          <w:bCs/>
        </w:rPr>
        <w:t>nasadzeń</w:t>
      </w:r>
      <w:proofErr w:type="spellEnd"/>
      <w:r>
        <w:rPr>
          <w:rFonts w:ascii="Times New Roman" w:hAnsi="Times New Roman" w:cs="Times New Roman"/>
          <w:bCs/>
        </w:rPr>
        <w:t xml:space="preserve"> zastępczych.</w:t>
      </w:r>
    </w:p>
    <w:p w14:paraId="2030D37D" w14:textId="4FE7ACF4" w:rsidR="00FE2B3D" w:rsidRDefault="00FE2B3D" w:rsidP="005778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27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>Czy w ramach zadania należy zastosować wygrodzenia dla płazów?</w:t>
      </w:r>
    </w:p>
    <w:p w14:paraId="05E2DCE5" w14:textId="5AC9F006" w:rsidR="00061A19" w:rsidRPr="00FE2B3D" w:rsidRDefault="00061A19" w:rsidP="00A130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A55627">
        <w:rPr>
          <w:rFonts w:ascii="Times New Roman" w:hAnsi="Times New Roman" w:cs="Times New Roman"/>
          <w:bCs/>
          <w:color w:val="365F91" w:themeColor="accent1" w:themeShade="BF"/>
        </w:rPr>
        <w:t>Odpowiedź</w:t>
      </w:r>
      <w:r>
        <w:rPr>
          <w:rFonts w:ascii="Times New Roman" w:hAnsi="Times New Roman" w:cs="Times New Roman"/>
          <w:bCs/>
        </w:rPr>
        <w:t xml:space="preserve">: Należy dostosować się do zapisów w decyzji środowiskowej. </w:t>
      </w:r>
    </w:p>
    <w:p w14:paraId="0C2E1584" w14:textId="633DE36D" w:rsidR="00FE2B3D" w:rsidRDefault="00FE2B3D" w:rsidP="00A1309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28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>Czy Zamawiający posiada pozwolenie na wycinkę drzew?</w:t>
      </w:r>
    </w:p>
    <w:p w14:paraId="584AC29C" w14:textId="07E20FA6" w:rsidR="00061A19" w:rsidRPr="00FE2B3D" w:rsidRDefault="00061A19" w:rsidP="00A13099">
      <w:p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061A19">
        <w:rPr>
          <w:rFonts w:ascii="Times New Roman" w:hAnsi="Times New Roman" w:cs="Times New Roman"/>
          <w:bCs/>
          <w:color w:val="365F91" w:themeColor="accent1" w:themeShade="BF"/>
        </w:rPr>
        <w:t>Odpowiedź:</w:t>
      </w:r>
      <w:r>
        <w:rPr>
          <w:rFonts w:ascii="Times New Roman" w:hAnsi="Times New Roman" w:cs="Times New Roman"/>
          <w:bCs/>
        </w:rPr>
        <w:t xml:space="preserve"> Zamawiający posiada decyzję ZRID, która reguluje również kwestię wycinki drzew.</w:t>
      </w:r>
    </w:p>
    <w:p w14:paraId="5EFC17C8" w14:textId="2B14F88F" w:rsidR="00FE2B3D" w:rsidRDefault="00FE2B3D" w:rsidP="005778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29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>Czy w ramach zadania należy wykonać regulację urządzeń obcych?</w:t>
      </w:r>
    </w:p>
    <w:p w14:paraId="5E906269" w14:textId="5D8795C6" w:rsidR="00A13099" w:rsidRPr="00FE2B3D" w:rsidRDefault="00A13099" w:rsidP="00A130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4B76BB">
        <w:rPr>
          <w:rFonts w:ascii="Times New Roman" w:hAnsi="Times New Roman" w:cs="Times New Roman"/>
          <w:bCs/>
          <w:color w:val="365F91" w:themeColor="accent1" w:themeShade="BF"/>
        </w:rPr>
        <w:t>Odpowiedź</w:t>
      </w:r>
      <w:r>
        <w:rPr>
          <w:rFonts w:ascii="Times New Roman" w:hAnsi="Times New Roman" w:cs="Times New Roman"/>
          <w:bCs/>
        </w:rPr>
        <w:t xml:space="preserve">: </w:t>
      </w:r>
      <w:r w:rsidR="00603195">
        <w:rPr>
          <w:rFonts w:ascii="Times New Roman" w:hAnsi="Times New Roman" w:cs="Times New Roman"/>
          <w:bCs/>
        </w:rPr>
        <w:t>Nie</w:t>
      </w:r>
    </w:p>
    <w:p w14:paraId="082941A8" w14:textId="1EDF8FD3" w:rsidR="00FE2B3D" w:rsidRDefault="00FE2B3D" w:rsidP="00577819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30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 xml:space="preserve">Prosimy o potwierdzenie, że w ramach zadania należy ułożyć rury ochronne dwudzielne na sieci energetycznej. Prosimy o  podanie </w:t>
      </w:r>
      <w:proofErr w:type="spellStart"/>
      <w:r w:rsidRPr="00FE2B3D">
        <w:rPr>
          <w:rFonts w:ascii="Times New Roman" w:hAnsi="Times New Roman" w:cs="Times New Roman"/>
          <w:bCs/>
        </w:rPr>
        <w:t>mb</w:t>
      </w:r>
      <w:proofErr w:type="spellEnd"/>
      <w:r w:rsidRPr="00FE2B3D">
        <w:rPr>
          <w:rFonts w:ascii="Times New Roman" w:hAnsi="Times New Roman" w:cs="Times New Roman"/>
          <w:bCs/>
        </w:rPr>
        <w:t xml:space="preserve"> oraz o wskazanie średnicy rur. </w:t>
      </w:r>
    </w:p>
    <w:p w14:paraId="019D4189" w14:textId="305C933C" w:rsidR="00A13099" w:rsidRPr="00A13099" w:rsidRDefault="00A13099" w:rsidP="00603195">
      <w:p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A13099">
        <w:rPr>
          <w:rFonts w:ascii="Times New Roman" w:hAnsi="Times New Roman" w:cs="Times New Roman"/>
          <w:bCs/>
          <w:color w:val="365F91" w:themeColor="accent1" w:themeShade="BF"/>
        </w:rPr>
        <w:t>Odpowiedź:</w:t>
      </w:r>
      <w:r w:rsidR="00603195">
        <w:rPr>
          <w:rFonts w:ascii="Times New Roman" w:hAnsi="Times New Roman" w:cs="Times New Roman"/>
          <w:bCs/>
          <w:color w:val="365F91" w:themeColor="accent1" w:themeShade="BF"/>
        </w:rPr>
        <w:t xml:space="preserve"> </w:t>
      </w:r>
      <w:r w:rsidR="00603195">
        <w:rPr>
          <w:rFonts w:ascii="Times New Roman" w:hAnsi="Times New Roman" w:cs="Times New Roman"/>
          <w:bCs/>
        </w:rPr>
        <w:t>Zgodnie z uzgodnieniami z energetyką</w:t>
      </w:r>
      <w:r>
        <w:rPr>
          <w:rFonts w:ascii="Times New Roman" w:hAnsi="Times New Roman" w:cs="Times New Roman"/>
          <w:bCs/>
        </w:rPr>
        <w:t>.</w:t>
      </w:r>
    </w:p>
    <w:p w14:paraId="31C87005" w14:textId="2B0F8DA6" w:rsidR="00FE2B3D" w:rsidRDefault="00FE2B3D" w:rsidP="00577819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 31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 xml:space="preserve">Prosimy o potwierdzenie, że w ramach zadania należy ułożyć rury ochronne dwudzielne na sieci teletechnicznej. Prosimy o  podanie </w:t>
      </w:r>
      <w:proofErr w:type="spellStart"/>
      <w:r w:rsidRPr="00FE2B3D">
        <w:rPr>
          <w:rFonts w:ascii="Times New Roman" w:hAnsi="Times New Roman" w:cs="Times New Roman"/>
          <w:bCs/>
        </w:rPr>
        <w:t>mb</w:t>
      </w:r>
      <w:proofErr w:type="spellEnd"/>
      <w:r w:rsidRPr="00FE2B3D">
        <w:rPr>
          <w:rFonts w:ascii="Times New Roman" w:hAnsi="Times New Roman" w:cs="Times New Roman"/>
          <w:bCs/>
        </w:rPr>
        <w:t xml:space="preserve"> oraz o wskazanie średnicy rur. </w:t>
      </w:r>
    </w:p>
    <w:p w14:paraId="0EB9E583" w14:textId="306F6D39" w:rsidR="00A13099" w:rsidRPr="00A13099" w:rsidRDefault="00A13099" w:rsidP="00A13099">
      <w:p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A13099">
        <w:rPr>
          <w:rFonts w:ascii="Times New Roman" w:hAnsi="Times New Roman" w:cs="Times New Roman"/>
          <w:bCs/>
          <w:color w:val="365F91" w:themeColor="accent1" w:themeShade="BF"/>
        </w:rPr>
        <w:t>Odpowiedź</w:t>
      </w:r>
      <w:r w:rsidRPr="00A13099">
        <w:rPr>
          <w:rFonts w:ascii="Times New Roman" w:hAnsi="Times New Roman" w:cs="Times New Roman"/>
          <w:bCs/>
        </w:rPr>
        <w:t xml:space="preserve">: </w:t>
      </w:r>
      <w:r w:rsidR="00603195">
        <w:rPr>
          <w:rFonts w:ascii="Times New Roman" w:hAnsi="Times New Roman" w:cs="Times New Roman"/>
          <w:bCs/>
        </w:rPr>
        <w:t>Zgodnie z uzgodnieniami z telekomunikacją.</w:t>
      </w:r>
      <w:r>
        <w:rPr>
          <w:rFonts w:ascii="Times New Roman" w:hAnsi="Times New Roman" w:cs="Times New Roman"/>
          <w:bCs/>
        </w:rPr>
        <w:t>.</w:t>
      </w:r>
    </w:p>
    <w:p w14:paraId="717E4D2D" w14:textId="006F911A" w:rsidR="00FE2B3D" w:rsidRDefault="00FE2B3D" w:rsidP="00603195">
      <w:pPr>
        <w:autoSpaceDE w:val="0"/>
        <w:autoSpaceDN w:val="0"/>
        <w:adjustRightInd w:val="0"/>
        <w:spacing w:after="120"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32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>Prosimy o potwierdzenie, że na ww. zadaniu nie występuje kolizja kabli telefonicznych.</w:t>
      </w:r>
    </w:p>
    <w:p w14:paraId="531E4206" w14:textId="19C6E095" w:rsidR="00061A19" w:rsidRPr="00061A19" w:rsidRDefault="00061A19" w:rsidP="00603195">
      <w:pPr>
        <w:autoSpaceDE w:val="0"/>
        <w:autoSpaceDN w:val="0"/>
        <w:adjustRightInd w:val="0"/>
        <w:spacing w:after="120"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061A19">
        <w:rPr>
          <w:rFonts w:ascii="Times New Roman" w:hAnsi="Times New Roman" w:cs="Times New Roman"/>
          <w:bCs/>
          <w:color w:val="365F91" w:themeColor="accent1" w:themeShade="BF"/>
        </w:rPr>
        <w:t>Odpowiedź:</w:t>
      </w:r>
      <w:r w:rsidRPr="00061A19">
        <w:rPr>
          <w:rFonts w:ascii="Times New Roman" w:hAnsi="Times New Roman" w:cs="Times New Roman"/>
          <w:bCs/>
        </w:rPr>
        <w:t xml:space="preserve"> </w:t>
      </w:r>
      <w:r w:rsidR="00603195">
        <w:rPr>
          <w:rFonts w:ascii="Times New Roman" w:hAnsi="Times New Roman" w:cs="Times New Roman"/>
          <w:bCs/>
        </w:rPr>
        <w:t xml:space="preserve">Zgodnie z uzgodnieniami </w:t>
      </w:r>
      <w:r w:rsidR="00603195" w:rsidRPr="00603195">
        <w:rPr>
          <w:rFonts w:ascii="Times New Roman" w:hAnsi="Times New Roman" w:cs="Times New Roman"/>
          <w:bCs/>
        </w:rPr>
        <w:t>z</w:t>
      </w:r>
      <w:r w:rsidRPr="00603195">
        <w:rPr>
          <w:rFonts w:ascii="Times New Roman" w:hAnsi="Times New Roman" w:cs="Times New Roman"/>
          <w:bCs/>
        </w:rPr>
        <w:t xml:space="preserve"> telekomunikac</w:t>
      </w:r>
      <w:r w:rsidR="00603195" w:rsidRPr="00603195">
        <w:rPr>
          <w:rFonts w:ascii="Times New Roman" w:hAnsi="Times New Roman" w:cs="Times New Roman"/>
          <w:bCs/>
        </w:rPr>
        <w:t>ją</w:t>
      </w:r>
      <w:r>
        <w:rPr>
          <w:rFonts w:ascii="Times New Roman" w:hAnsi="Times New Roman" w:cs="Times New Roman"/>
          <w:bCs/>
        </w:rPr>
        <w:t>.</w:t>
      </w:r>
    </w:p>
    <w:p w14:paraId="15639DA1" w14:textId="58A87981" w:rsidR="00FE2B3D" w:rsidRDefault="00FE2B3D" w:rsidP="0057781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33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>Czy Zamawiający będzie wymagał zapisów SST nr D-M-00.00.00 Wymagania ogólne, pkt. 1.6 Zaplecze Zamawiającego (pomieszczenia biurowe, sprzęt, transport oraz inne urządzenia towarzyszące)?</w:t>
      </w:r>
    </w:p>
    <w:p w14:paraId="524A39E1" w14:textId="194A1A88" w:rsidR="00960E87" w:rsidRPr="00960E87" w:rsidRDefault="00960E87" w:rsidP="0057781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061A19">
        <w:rPr>
          <w:rFonts w:ascii="Times New Roman" w:hAnsi="Times New Roman" w:cs="Times New Roman"/>
          <w:bCs/>
          <w:color w:val="365F91" w:themeColor="accent1" w:themeShade="BF"/>
        </w:rPr>
        <w:t>Odpowiedź</w:t>
      </w:r>
      <w:r w:rsidRPr="00960E87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Zamawiający nie wymaga </w:t>
      </w:r>
      <w:r w:rsidR="00577819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d wykonawców realizacji zapisów SST w tym zakresie.</w:t>
      </w:r>
    </w:p>
    <w:p w14:paraId="29A2DAB8" w14:textId="22456D9C" w:rsidR="00FE2B3D" w:rsidRDefault="00FE2B3D" w:rsidP="0057781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34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>Czy Zamawiający będzie wymagał zapisów SST nr D-M-00.00.00 Wymagania ogólne, pkt. 7.4 Wagi i zasady ważenia (dostarczenie i zainstalowanie urządzeń wagowych)?</w:t>
      </w:r>
    </w:p>
    <w:p w14:paraId="5C8ACD4A" w14:textId="4CCFA628" w:rsidR="00960E87" w:rsidRPr="00960E87" w:rsidRDefault="00960E87" w:rsidP="0057781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960E87">
        <w:rPr>
          <w:rFonts w:ascii="Times New Roman" w:hAnsi="Times New Roman" w:cs="Times New Roman"/>
          <w:bCs/>
          <w:color w:val="365F91" w:themeColor="accent1" w:themeShade="BF"/>
        </w:rPr>
        <w:t xml:space="preserve">Odpowiedź: </w:t>
      </w:r>
      <w:r>
        <w:rPr>
          <w:rFonts w:ascii="Times New Roman" w:hAnsi="Times New Roman" w:cs="Times New Roman"/>
          <w:bCs/>
        </w:rPr>
        <w:t>Zamawiający nie wymaga od wykonawców realizacji zapisów SST w tym zakresie.</w:t>
      </w:r>
    </w:p>
    <w:p w14:paraId="67AD8548" w14:textId="6961B840" w:rsidR="00FE2B3D" w:rsidRDefault="00FE2B3D" w:rsidP="005778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35</w:t>
      </w:r>
      <w:r>
        <w:rPr>
          <w:rFonts w:ascii="Times New Roman" w:hAnsi="Times New Roman" w:cs="Times New Roman"/>
          <w:bCs/>
        </w:rPr>
        <w:t xml:space="preserve"> </w:t>
      </w:r>
      <w:r w:rsidRPr="00FE2B3D">
        <w:rPr>
          <w:rFonts w:ascii="Times New Roman" w:hAnsi="Times New Roman" w:cs="Times New Roman"/>
          <w:bCs/>
        </w:rPr>
        <w:t>Prosimy o podanie okresu gwarancji oznakowania poziomego.</w:t>
      </w:r>
    </w:p>
    <w:p w14:paraId="64E64D22" w14:textId="0BEF3E81" w:rsidR="00A13099" w:rsidRPr="00FE2B3D" w:rsidRDefault="00A13099" w:rsidP="00A130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4B76BB">
        <w:rPr>
          <w:rFonts w:ascii="Times New Roman" w:hAnsi="Times New Roman" w:cs="Times New Roman"/>
          <w:bCs/>
          <w:color w:val="365F91" w:themeColor="accent1" w:themeShade="BF"/>
        </w:rPr>
        <w:t>Odpowiedź</w:t>
      </w:r>
      <w:r>
        <w:rPr>
          <w:rFonts w:ascii="Times New Roman" w:hAnsi="Times New Roman" w:cs="Times New Roman"/>
          <w:bCs/>
        </w:rPr>
        <w:t xml:space="preserve">: </w:t>
      </w:r>
      <w:r w:rsidR="00096A42">
        <w:rPr>
          <w:rFonts w:ascii="Times New Roman" w:hAnsi="Times New Roman" w:cs="Times New Roman"/>
          <w:bCs/>
        </w:rPr>
        <w:t>Zamawiający wymaga 4 letniego okresu gwarancji na oznakowanie poziome.</w:t>
      </w:r>
    </w:p>
    <w:p w14:paraId="06DEFD17" w14:textId="293B3AA7" w:rsidR="00FE2B3D" w:rsidRDefault="00776AE4" w:rsidP="0057781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36</w:t>
      </w:r>
      <w:r>
        <w:rPr>
          <w:rFonts w:ascii="Times New Roman" w:hAnsi="Times New Roman" w:cs="Times New Roman"/>
          <w:bCs/>
        </w:rPr>
        <w:t xml:space="preserve"> </w:t>
      </w:r>
      <w:r w:rsidR="00FE2B3D" w:rsidRPr="00FE2B3D">
        <w:rPr>
          <w:rFonts w:ascii="Times New Roman" w:hAnsi="Times New Roman" w:cs="Times New Roman"/>
          <w:bCs/>
        </w:rPr>
        <w:t xml:space="preserve">Prosimy o potwierdzenie, ze SST D-07.05.01. </w:t>
      </w:r>
      <w:r w:rsidR="00FE2B3D" w:rsidRPr="00FE2B3D">
        <w:rPr>
          <w:rFonts w:ascii="Times New Roman" w:hAnsi="Times New Roman" w:cs="Times New Roman"/>
          <w:bCs/>
          <w:i/>
          <w:iCs/>
        </w:rPr>
        <w:t>Bariery ochronne stalowe</w:t>
      </w:r>
      <w:r w:rsidR="00FE2B3D" w:rsidRPr="00FE2B3D">
        <w:rPr>
          <w:rFonts w:ascii="Times New Roman" w:hAnsi="Times New Roman" w:cs="Times New Roman"/>
          <w:bCs/>
        </w:rPr>
        <w:t xml:space="preserve"> zostało załączone przypadkowo i nie obowiązuje na przedmiotowym zadaniu.</w:t>
      </w:r>
    </w:p>
    <w:p w14:paraId="6045D91B" w14:textId="121DF4CF" w:rsidR="00960E87" w:rsidRPr="00960E87" w:rsidRDefault="00960E87" w:rsidP="00956D71">
      <w:pPr>
        <w:autoSpaceDE w:val="0"/>
        <w:autoSpaceDN w:val="0"/>
        <w:adjustRightInd w:val="0"/>
        <w:spacing w:after="120"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960E87">
        <w:rPr>
          <w:rFonts w:ascii="Times New Roman" w:hAnsi="Times New Roman" w:cs="Times New Roman"/>
          <w:bCs/>
          <w:color w:val="365F91" w:themeColor="accent1" w:themeShade="BF"/>
        </w:rPr>
        <w:t>Odpowiedź</w:t>
      </w:r>
      <w:r w:rsidRPr="00960E87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Na tym etapie robót nie występują bariery ochronne.</w:t>
      </w:r>
    </w:p>
    <w:p w14:paraId="33A01E58" w14:textId="15F25D68" w:rsidR="00FE2B3D" w:rsidRDefault="00776AE4" w:rsidP="0057781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lastRenderedPageBreak/>
        <w:t>Pyt. 37</w:t>
      </w:r>
      <w:r>
        <w:rPr>
          <w:rFonts w:ascii="Times New Roman" w:hAnsi="Times New Roman" w:cs="Times New Roman"/>
          <w:bCs/>
        </w:rPr>
        <w:t xml:space="preserve"> </w:t>
      </w:r>
      <w:r w:rsidR="00FE2B3D" w:rsidRPr="00FE2B3D">
        <w:rPr>
          <w:rFonts w:ascii="Times New Roman" w:hAnsi="Times New Roman" w:cs="Times New Roman"/>
          <w:bCs/>
        </w:rPr>
        <w:t xml:space="preserve">Prosimy o potwierdzenie, ze SST D-07.06.01b </w:t>
      </w:r>
      <w:r w:rsidR="00FE2B3D" w:rsidRPr="00FE2B3D">
        <w:rPr>
          <w:rFonts w:ascii="Times New Roman" w:hAnsi="Times New Roman" w:cs="Times New Roman"/>
          <w:bCs/>
          <w:i/>
          <w:iCs/>
        </w:rPr>
        <w:t>Przestawienie ogrodzenia przy posesjach przydrożnych</w:t>
      </w:r>
      <w:r w:rsidR="00FE2B3D" w:rsidRPr="00FE2B3D">
        <w:rPr>
          <w:rFonts w:ascii="Times New Roman" w:hAnsi="Times New Roman" w:cs="Times New Roman"/>
          <w:bCs/>
        </w:rPr>
        <w:t xml:space="preserve"> zostało załączone przypadkowo i nie obowiązuje na przedmiotowym zadaniu.</w:t>
      </w:r>
    </w:p>
    <w:p w14:paraId="0DF62B5D" w14:textId="2EB1472D" w:rsidR="00960E87" w:rsidRPr="00960E87" w:rsidRDefault="00960E87" w:rsidP="004B76BB">
      <w:pPr>
        <w:autoSpaceDE w:val="0"/>
        <w:autoSpaceDN w:val="0"/>
        <w:adjustRightInd w:val="0"/>
        <w:spacing w:before="120" w:after="120"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960E87">
        <w:rPr>
          <w:rFonts w:ascii="Times New Roman" w:hAnsi="Times New Roman" w:cs="Times New Roman"/>
          <w:bCs/>
          <w:color w:val="365F91" w:themeColor="accent1" w:themeShade="BF"/>
        </w:rPr>
        <w:t>Odpowiedź</w:t>
      </w:r>
      <w:r w:rsidRPr="00960E87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Przestawienie ogrodzeń nie występuje na tym etapie robót. </w:t>
      </w:r>
    </w:p>
    <w:p w14:paraId="20B8D848" w14:textId="2821B9B1" w:rsidR="00FE2B3D" w:rsidRDefault="00776AE4" w:rsidP="0057781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38</w:t>
      </w:r>
      <w:r>
        <w:rPr>
          <w:rFonts w:ascii="Times New Roman" w:hAnsi="Times New Roman" w:cs="Times New Roman"/>
          <w:bCs/>
        </w:rPr>
        <w:t xml:space="preserve"> </w:t>
      </w:r>
      <w:r w:rsidR="00FE2B3D" w:rsidRPr="00FE2B3D">
        <w:rPr>
          <w:rFonts w:ascii="Times New Roman" w:hAnsi="Times New Roman" w:cs="Times New Roman"/>
          <w:bCs/>
        </w:rPr>
        <w:t xml:space="preserve">Prosimy o określenie wytrzymałości na rozciąganie (wszerz i wzdłuż) </w:t>
      </w:r>
      <w:proofErr w:type="spellStart"/>
      <w:r w:rsidR="00FE2B3D" w:rsidRPr="00FE2B3D">
        <w:rPr>
          <w:rFonts w:ascii="Times New Roman" w:hAnsi="Times New Roman" w:cs="Times New Roman"/>
          <w:bCs/>
        </w:rPr>
        <w:t>geosiatki</w:t>
      </w:r>
      <w:proofErr w:type="spellEnd"/>
      <w:r w:rsidR="00FE2B3D" w:rsidRPr="00FE2B3D">
        <w:rPr>
          <w:rFonts w:ascii="Times New Roman" w:hAnsi="Times New Roman" w:cs="Times New Roman"/>
          <w:bCs/>
        </w:rPr>
        <w:t xml:space="preserve"> -100x100kN/m (przekrój normalny) czy 20x20kN/m (SST).</w:t>
      </w:r>
    </w:p>
    <w:p w14:paraId="30DD93F1" w14:textId="1ECDCBB4" w:rsidR="004B76BB" w:rsidRPr="004B76BB" w:rsidRDefault="004B76BB" w:rsidP="004B76BB">
      <w:pPr>
        <w:autoSpaceDE w:val="0"/>
        <w:autoSpaceDN w:val="0"/>
        <w:adjustRightInd w:val="0"/>
        <w:spacing w:before="120" w:after="120"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4B76BB">
        <w:rPr>
          <w:rFonts w:ascii="Times New Roman" w:hAnsi="Times New Roman" w:cs="Times New Roman"/>
          <w:bCs/>
          <w:color w:val="365F91" w:themeColor="accent1" w:themeShade="BF"/>
        </w:rPr>
        <w:t>Odpowiedź</w:t>
      </w:r>
      <w:r w:rsidRPr="004B76BB">
        <w:rPr>
          <w:rFonts w:ascii="Times New Roman" w:hAnsi="Times New Roman" w:cs="Times New Roman"/>
          <w:bCs/>
        </w:rPr>
        <w:t xml:space="preserve">: </w:t>
      </w:r>
      <w:r w:rsidR="00D11B1D">
        <w:rPr>
          <w:rFonts w:ascii="Times New Roman" w:hAnsi="Times New Roman" w:cs="Times New Roman"/>
          <w:bCs/>
        </w:rPr>
        <w:t>Wytrzymałość na rozciąganie 100x100kN/m</w:t>
      </w:r>
    </w:p>
    <w:p w14:paraId="6E4E127A" w14:textId="6204649C" w:rsidR="00FE2B3D" w:rsidRDefault="00776AE4" w:rsidP="0057781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776AE4">
        <w:rPr>
          <w:rFonts w:ascii="Times New Roman" w:hAnsi="Times New Roman" w:cs="Times New Roman"/>
          <w:b/>
        </w:rPr>
        <w:t>Pyt. 39</w:t>
      </w:r>
      <w:r>
        <w:rPr>
          <w:rFonts w:ascii="Times New Roman" w:hAnsi="Times New Roman" w:cs="Times New Roman"/>
          <w:bCs/>
        </w:rPr>
        <w:t xml:space="preserve"> </w:t>
      </w:r>
      <w:r w:rsidR="00FE2B3D" w:rsidRPr="00FE2B3D">
        <w:rPr>
          <w:rFonts w:ascii="Times New Roman" w:hAnsi="Times New Roman" w:cs="Times New Roman"/>
          <w:bCs/>
        </w:rPr>
        <w:t xml:space="preserve">Czy w ramach zadania należy wykonać zjazdy z kostki betonowej? Jeżeli tak, to prosimy o podanie m2 oraz konstrukcji. </w:t>
      </w:r>
    </w:p>
    <w:p w14:paraId="5D9497A7" w14:textId="1807F8AD" w:rsidR="00960E87" w:rsidRPr="00960E87" w:rsidRDefault="00960E87" w:rsidP="0057781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Times New Roman" w:hAnsi="Times New Roman" w:cs="Times New Roman"/>
          <w:bCs/>
        </w:rPr>
      </w:pPr>
      <w:r w:rsidRPr="00960E87">
        <w:rPr>
          <w:rFonts w:ascii="Times New Roman" w:hAnsi="Times New Roman" w:cs="Times New Roman"/>
          <w:bCs/>
          <w:color w:val="365F91" w:themeColor="accent1" w:themeShade="BF"/>
        </w:rPr>
        <w:t>Odpowiedź:</w:t>
      </w:r>
      <w:r w:rsidRPr="00960E8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Na odcinku </w:t>
      </w:r>
      <w:r w:rsidRPr="00113FAA">
        <w:rPr>
          <w:rFonts w:ascii="Times New Roman" w:hAnsi="Times New Roman" w:cs="Times New Roman"/>
          <w:bCs/>
        </w:rPr>
        <w:t>drogi będącym</w:t>
      </w:r>
      <w:r>
        <w:rPr>
          <w:rFonts w:ascii="Times New Roman" w:hAnsi="Times New Roman" w:cs="Times New Roman"/>
          <w:bCs/>
        </w:rPr>
        <w:t xml:space="preserve"> przedmiotem zamówienia należy wykonać dwa zjazdy z kostki betonowej</w:t>
      </w:r>
      <w:r w:rsidR="00113FAA">
        <w:rPr>
          <w:rFonts w:ascii="Times New Roman" w:hAnsi="Times New Roman" w:cs="Times New Roman"/>
          <w:bCs/>
        </w:rPr>
        <w:t xml:space="preserve"> o pow. 57 m2 </w:t>
      </w:r>
      <w:r>
        <w:rPr>
          <w:rFonts w:ascii="Times New Roman" w:hAnsi="Times New Roman" w:cs="Times New Roman"/>
          <w:bCs/>
        </w:rPr>
        <w:t xml:space="preserve"> (zgodnie z planem sytuacyjnym). Rysunek konstrukcyjny w załączeniu.</w:t>
      </w:r>
    </w:p>
    <w:p w14:paraId="00DCE1D1" w14:textId="08D15E1B" w:rsidR="008F006B" w:rsidRDefault="008F006B" w:rsidP="00577819">
      <w:pPr>
        <w:spacing w:after="12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33B20BC" w14:textId="0B060F2F" w:rsidR="00661EB1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Jednocześnie Zamawiający informuje, że termin składania ofert został przedłużony do dnia 26 kwietnia 2021 r. do godz. 10:00.</w:t>
      </w:r>
    </w:p>
    <w:p w14:paraId="0281311B" w14:textId="314580AC" w:rsidR="00603195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266123D" w14:textId="3A950BCD" w:rsidR="00603195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Otwarcie ofert odbędzie się w dniu 26 kwietnia 2021 r, o godz. 10:30</w:t>
      </w:r>
    </w:p>
    <w:p w14:paraId="328AE9E5" w14:textId="02F2827B" w:rsidR="00603195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2C845558" w14:textId="6BCACE56" w:rsidR="00603195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E5AA104" w14:textId="77777777" w:rsidR="00603195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4CCD2236" w14:textId="45EFAA5B" w:rsidR="00661EB1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Default="007512CD" w:rsidP="00A601B6"/>
    <w:sectPr w:rsidR="007512C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623C05F8"/>
    <w:lvl w:ilvl="0" w:tplc="3F5E82F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0FAF"/>
    <w:multiLevelType w:val="hybridMultilevel"/>
    <w:tmpl w:val="CF96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61A19"/>
    <w:rsid w:val="0006223E"/>
    <w:rsid w:val="00096A42"/>
    <w:rsid w:val="000B3831"/>
    <w:rsid w:val="00113FAA"/>
    <w:rsid w:val="00122F34"/>
    <w:rsid w:val="00144AE4"/>
    <w:rsid w:val="0015443D"/>
    <w:rsid w:val="001C4356"/>
    <w:rsid w:val="001D0519"/>
    <w:rsid w:val="001E3E53"/>
    <w:rsid w:val="002056D0"/>
    <w:rsid w:val="0021515A"/>
    <w:rsid w:val="0023197B"/>
    <w:rsid w:val="0023282C"/>
    <w:rsid w:val="00283AE3"/>
    <w:rsid w:val="00292505"/>
    <w:rsid w:val="002D5B20"/>
    <w:rsid w:val="00316581"/>
    <w:rsid w:val="00364921"/>
    <w:rsid w:val="003C66B5"/>
    <w:rsid w:val="00433BE5"/>
    <w:rsid w:val="00450B2C"/>
    <w:rsid w:val="00484225"/>
    <w:rsid w:val="0049646D"/>
    <w:rsid w:val="004B76BB"/>
    <w:rsid w:val="004D4ABB"/>
    <w:rsid w:val="004D70C4"/>
    <w:rsid w:val="0050384B"/>
    <w:rsid w:val="00506D5F"/>
    <w:rsid w:val="00520435"/>
    <w:rsid w:val="00577819"/>
    <w:rsid w:val="00603195"/>
    <w:rsid w:val="00661EB1"/>
    <w:rsid w:val="006864F8"/>
    <w:rsid w:val="006A0E0E"/>
    <w:rsid w:val="007049B9"/>
    <w:rsid w:val="007461C3"/>
    <w:rsid w:val="007512CD"/>
    <w:rsid w:val="00776AE4"/>
    <w:rsid w:val="00781711"/>
    <w:rsid w:val="007842C3"/>
    <w:rsid w:val="007D23CE"/>
    <w:rsid w:val="00820D96"/>
    <w:rsid w:val="00823F9F"/>
    <w:rsid w:val="00870491"/>
    <w:rsid w:val="008F006B"/>
    <w:rsid w:val="009219F0"/>
    <w:rsid w:val="009474E5"/>
    <w:rsid w:val="00956923"/>
    <w:rsid w:val="00956D71"/>
    <w:rsid w:val="00960E87"/>
    <w:rsid w:val="009A2C2C"/>
    <w:rsid w:val="009F2283"/>
    <w:rsid w:val="00A000E2"/>
    <w:rsid w:val="00A13099"/>
    <w:rsid w:val="00A3090E"/>
    <w:rsid w:val="00A3689F"/>
    <w:rsid w:val="00A422D1"/>
    <w:rsid w:val="00A55627"/>
    <w:rsid w:val="00A601B6"/>
    <w:rsid w:val="00A87292"/>
    <w:rsid w:val="00AC0256"/>
    <w:rsid w:val="00AF7A86"/>
    <w:rsid w:val="00B55A95"/>
    <w:rsid w:val="00BE5699"/>
    <w:rsid w:val="00C328BD"/>
    <w:rsid w:val="00CC720D"/>
    <w:rsid w:val="00D11B1D"/>
    <w:rsid w:val="00D57584"/>
    <w:rsid w:val="00D834D9"/>
    <w:rsid w:val="00D8567C"/>
    <w:rsid w:val="00DC1BD9"/>
    <w:rsid w:val="00EC41AC"/>
    <w:rsid w:val="00ED07D1"/>
    <w:rsid w:val="00ED7C26"/>
    <w:rsid w:val="00F9631E"/>
    <w:rsid w:val="00FA4A69"/>
    <w:rsid w:val="00FA654F"/>
    <w:rsid w:val="00FE2B3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6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17</cp:revision>
  <cp:lastPrinted>2021-04-21T12:41:00Z</cp:lastPrinted>
  <dcterms:created xsi:type="dcterms:W3CDTF">2020-12-28T15:56:00Z</dcterms:created>
  <dcterms:modified xsi:type="dcterms:W3CDTF">2021-04-21T12:46:00Z</dcterms:modified>
</cp:coreProperties>
</file>