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019" w:rsidRDefault="004B1DDC" w:rsidP="00B91E0D">
      <w:pPr>
        <w:pStyle w:val="Tekstpodstawowywcity3"/>
        <w:spacing w:after="120"/>
        <w:ind w:left="0"/>
        <w:jc w:val="both"/>
      </w:pPr>
      <w:r w:rsidRPr="00073019">
        <w:t>zawarta w dniu</w:t>
      </w:r>
      <w:r w:rsidR="00A3585F">
        <w:t xml:space="preserve"> _____________</w:t>
      </w:r>
      <w:r w:rsidR="000D10AD">
        <w:t>.2020</w:t>
      </w:r>
      <w:r w:rsidRPr="00073019">
        <w:t xml:space="preserve"> roku w </w:t>
      </w:r>
      <w:r w:rsidR="00073019">
        <w:t xml:space="preserve">Grudziądzu pomiędzy </w:t>
      </w:r>
    </w:p>
    <w:p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Powiatem Grudziądzkim, 86-300 Grudziądz, ul. </w:t>
      </w:r>
      <w:proofErr w:type="spellStart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Małomłyńska</w:t>
      </w:r>
      <w:proofErr w:type="spellEnd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:rsidR="00A3585F" w:rsidRPr="00A3585F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:rsidR="00A3585F" w:rsidRPr="00A3585F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Janusz Różański – Kierownik PZD</w:t>
      </w:r>
    </w:p>
    <w:p w:rsidR="00A3585F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:rsidR="00073019" w:rsidRPr="00073019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A3585F" w:rsidRPr="00A3585F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:rsidR="00A3585F" w:rsidRPr="00A3585F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:rsidR="00A3585F" w:rsidRPr="00A3585F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:rsidR="004B1DDC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3D5EF1">
        <w:rPr>
          <w:rFonts w:ascii="Times New Roman" w:hAnsi="Times New Roman" w:cs="Times New Roman"/>
          <w:sz w:val="24"/>
          <w:szCs w:val="24"/>
        </w:rPr>
        <w:t>rozpoznania cenowego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kruszywa </w:t>
      </w:r>
      <w:r w:rsidR="00DC7499">
        <w:rPr>
          <w:rFonts w:ascii="Times New Roman" w:hAnsi="Times New Roman" w:cs="Times New Roman"/>
          <w:sz w:val="24"/>
          <w:szCs w:val="24"/>
        </w:rPr>
        <w:t>w 20</w:t>
      </w:r>
      <w:r w:rsidR="000D10AD">
        <w:rPr>
          <w:rFonts w:ascii="Times New Roman" w:hAnsi="Times New Roman" w:cs="Times New Roman"/>
          <w:sz w:val="24"/>
          <w:szCs w:val="24"/>
        </w:rPr>
        <w:t>20</w:t>
      </w:r>
      <w:r w:rsidR="00A3585F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3D0D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3D5EF1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B1DDC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F51F53">
        <w:rPr>
          <w:rFonts w:ascii="Times New Roman" w:hAnsi="Times New Roman" w:cs="Times New Roman"/>
          <w:b/>
          <w:sz w:val="24"/>
          <w:szCs w:val="24"/>
        </w:rPr>
        <w:t>dostawa</w:t>
      </w:r>
      <w:r w:rsidRPr="00F51F53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A3585F" w:rsidRPr="00F51F53">
        <w:rPr>
          <w:rFonts w:ascii="Times New Roman" w:hAnsi="Times New Roman" w:cs="Times New Roman"/>
          <w:b/>
          <w:sz w:val="24"/>
          <w:szCs w:val="24"/>
        </w:rPr>
        <w:t xml:space="preserve">wapiennego </w:t>
      </w:r>
      <w:r w:rsidR="00DC7499">
        <w:rPr>
          <w:rFonts w:ascii="Times New Roman" w:hAnsi="Times New Roman" w:cs="Times New Roman"/>
          <w:b/>
          <w:sz w:val="24"/>
          <w:szCs w:val="24"/>
        </w:rPr>
        <w:t>o fra</w:t>
      </w:r>
      <w:r w:rsidR="00E41C2B">
        <w:rPr>
          <w:rFonts w:ascii="Times New Roman" w:hAnsi="Times New Roman" w:cs="Times New Roman"/>
          <w:b/>
          <w:sz w:val="24"/>
          <w:szCs w:val="24"/>
        </w:rPr>
        <w:t>kcji 0-31,5 mm w ilości do 350</w:t>
      </w:r>
      <w:bookmarkStart w:id="0" w:name="_GoBack"/>
      <w:bookmarkEnd w:id="0"/>
      <w:r w:rsidR="00DC7499">
        <w:rPr>
          <w:rFonts w:ascii="Times New Roman" w:hAnsi="Times New Roman" w:cs="Times New Roman"/>
          <w:b/>
          <w:sz w:val="24"/>
          <w:szCs w:val="24"/>
        </w:rPr>
        <w:t xml:space="preserve"> ton </w:t>
      </w:r>
      <w:r w:rsidR="00A3585F">
        <w:rPr>
          <w:rFonts w:ascii="Times New Roman" w:hAnsi="Times New Roman" w:cs="Times New Roman"/>
          <w:sz w:val="24"/>
          <w:szCs w:val="24"/>
        </w:rPr>
        <w:t xml:space="preserve"> przeznaczonego do budowy chodnikó</w:t>
      </w:r>
      <w:r w:rsidR="00DC7499">
        <w:rPr>
          <w:rFonts w:ascii="Times New Roman" w:hAnsi="Times New Roman" w:cs="Times New Roman"/>
          <w:sz w:val="24"/>
          <w:szCs w:val="24"/>
        </w:rPr>
        <w:t>w oraz bieżących remontów dróg.</w:t>
      </w:r>
    </w:p>
    <w:p w:rsidR="003B3FAC" w:rsidRPr="00F51F53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F51F53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7020E3" w:rsidRPr="00F51F53">
        <w:rPr>
          <w:color w:val="000000"/>
        </w:rPr>
        <w:t>.</w:t>
      </w:r>
    </w:p>
    <w:p w:rsidR="004B1DDC" w:rsidRDefault="004B1DD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 w:rsidR="00D9215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:rsidR="000D0A80" w:rsidRDefault="000D0A80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:rsidR="000C5CEE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</w:t>
      </w:r>
      <w:r w:rsidR="000D10AD">
        <w:rPr>
          <w:rFonts w:ascii="Times New Roman" w:hAnsi="Times New Roman" w:cs="Times New Roman"/>
          <w:sz w:val="24"/>
          <w:szCs w:val="24"/>
        </w:rPr>
        <w:t>kruszywo stanowi 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3B3FAC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C7499" w:rsidRPr="0007301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>
        <w:rPr>
          <w:rFonts w:ascii="Times New Roman" w:hAnsi="Times New Roman" w:cs="Times New Roman"/>
          <w:sz w:val="24"/>
          <w:szCs w:val="24"/>
        </w:rPr>
        <w:t>do dnia 30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DC7499">
        <w:rPr>
          <w:rFonts w:ascii="Times New Roman" w:hAnsi="Times New Roman" w:cs="Times New Roman"/>
          <w:sz w:val="24"/>
          <w:szCs w:val="24"/>
        </w:rPr>
        <w:t>listopada</w:t>
      </w:r>
      <w:r w:rsidR="000D10AD">
        <w:rPr>
          <w:rFonts w:ascii="Times New Roman" w:hAnsi="Times New Roman" w:cs="Times New Roman"/>
          <w:sz w:val="24"/>
          <w:szCs w:val="24"/>
        </w:rPr>
        <w:t xml:space="preserve"> 2020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DC749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:rsidR="003D5EF1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:rsidR="004B1DDC" w:rsidRPr="005D1449" w:rsidRDefault="004B1DDC" w:rsidP="00073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>
        <w:rPr>
          <w:rFonts w:ascii="Times New Roman" w:hAnsi="Times New Roman" w:cs="Times New Roman"/>
          <w:sz w:val="24"/>
          <w:szCs w:val="24"/>
        </w:rPr>
        <w:t xml:space="preserve"> </w:t>
      </w:r>
      <w:r w:rsidRPr="005D1449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>
        <w:rPr>
          <w:rFonts w:ascii="Times New Roman" w:hAnsi="Times New Roman" w:cs="Times New Roman"/>
          <w:sz w:val="24"/>
          <w:szCs w:val="24"/>
        </w:rPr>
        <w:t>zgodnie z wybraną ofertą</w:t>
      </w:r>
      <w:r w:rsidRPr="005D1449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:rsidR="004B1DDC" w:rsidRPr="005D1449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0–31,5 mm </w:t>
      </w:r>
    </w:p>
    <w:p w:rsidR="0018673D" w:rsidRPr="00073019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</w:t>
      </w:r>
      <w:r w:rsidR="00665D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>
        <w:rPr>
          <w:rFonts w:ascii="Times New Roman" w:hAnsi="Times New Roman" w:cs="Times New Roman"/>
          <w:sz w:val="24"/>
          <w:szCs w:val="24"/>
        </w:rPr>
        <w:t>kwot</w:t>
      </w:r>
      <w:r w:rsidR="00665DAC">
        <w:rPr>
          <w:rFonts w:ascii="Times New Roman" w:hAnsi="Times New Roman" w:cs="Times New Roman"/>
          <w:sz w:val="24"/>
          <w:szCs w:val="24"/>
        </w:rPr>
        <w:t>ę brutto _____</w:t>
      </w:r>
      <w:r w:rsidR="0018673D">
        <w:rPr>
          <w:rFonts w:ascii="Times New Roman" w:hAnsi="Times New Roman" w:cs="Times New Roman"/>
          <w:sz w:val="24"/>
          <w:szCs w:val="24"/>
        </w:rPr>
        <w:t>__ zł</w:t>
      </w:r>
    </w:p>
    <w:p w:rsidR="0067719E" w:rsidRPr="00880260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:rsidR="004B1DDC" w:rsidRPr="005D1449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:rsidR="0018673D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B1DDC" w:rsidRPr="00C645FC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onane dostawy będą dokonywane po dostarczeniu </w:t>
      </w:r>
      <w:r w:rsidR="00C645FC"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4B1DDC" w:rsidRPr="00C645F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przedłożenia faktury Zamawiającemu.</w:t>
      </w:r>
    </w:p>
    <w:p w:rsidR="004B1DD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0D10AD" w:rsidRPr="000D10AD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:rsidR="00B029A2" w:rsidRPr="00B029A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B029A2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B029A2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:rsidR="00B029A2" w:rsidRPr="00C645FC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DDC" w:rsidRPr="00C645FC" w:rsidRDefault="0067719E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opóźnienie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</w:t>
      </w:r>
      <w:r w:rsidR="003D5EF1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 w:rsidR="00425B71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opóźnienia</w:t>
      </w:r>
    </w:p>
    <w:p w:rsidR="004B1DDC" w:rsidRPr="00C645FC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425B71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:rsidR="004C6403" w:rsidRPr="00425B71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5B71" w:rsidRPr="00073019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miejscowości, do których  przewidywana jest dostawa kruszywa</w:t>
      </w:r>
    </w:p>
    <w:p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6403" w:rsidRP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82A" w:rsidRDefault="0054682A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82A" w:rsidRDefault="0054682A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Umowa nr _____ (projekt)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Default="00665DAC" w:rsidP="00665DAC">
      <w:pPr>
        <w:pStyle w:val="Tekstpodstawowywcity3"/>
        <w:spacing w:after="120"/>
        <w:ind w:left="0"/>
        <w:jc w:val="both"/>
      </w:pPr>
      <w:r w:rsidRPr="00073019">
        <w:t>zawarta w dniu</w:t>
      </w:r>
      <w:r>
        <w:t xml:space="preserve"> _____________</w:t>
      </w:r>
      <w:r w:rsidR="00E41C2B">
        <w:t>.2020</w:t>
      </w:r>
      <w:r w:rsidRPr="00073019">
        <w:t xml:space="preserve"> roku w </w:t>
      </w:r>
      <w:r>
        <w:t xml:space="preserve">Grudziądzu pomiędzy </w:t>
      </w:r>
    </w:p>
    <w:p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Powiatem Grudziądzkim, 86-300 Grudziądz, ul. </w:t>
      </w:r>
      <w:proofErr w:type="spellStart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Małomłyńska</w:t>
      </w:r>
      <w:proofErr w:type="spellEnd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:rsidR="00665DAC" w:rsidRPr="00A3585F" w:rsidRDefault="00665DAC" w:rsidP="00665D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:rsidR="00665DAC" w:rsidRPr="00A3585F" w:rsidRDefault="00665DAC" w:rsidP="00665DAC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Janusz Różański – Kierownik PZD</w:t>
      </w:r>
    </w:p>
    <w:p w:rsidR="00665DAC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:rsidR="00665DAC" w:rsidRPr="00073019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665DAC" w:rsidRPr="00A3585F" w:rsidRDefault="00665DAC" w:rsidP="00665D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:rsidR="00665DAC" w:rsidRPr="00A3585F" w:rsidRDefault="00665DAC" w:rsidP="00665DA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:rsidR="00665DAC" w:rsidRPr="00A3585F" w:rsidRDefault="00665DAC" w:rsidP="00665DAC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wyniku przeprowadzonego w trybie rozpoznania cenowego postępowania o udzielenie zamówienia public</w:t>
      </w:r>
      <w:r w:rsidR="00E41C2B">
        <w:rPr>
          <w:rFonts w:ascii="Times New Roman" w:hAnsi="Times New Roman" w:cs="Times New Roman"/>
          <w:sz w:val="24"/>
          <w:szCs w:val="24"/>
        </w:rPr>
        <w:t>znego na dostawę kruszywa w 2020</w:t>
      </w:r>
      <w:r>
        <w:rPr>
          <w:rFonts w:ascii="Times New Roman" w:hAnsi="Times New Roman" w:cs="Times New Roman"/>
          <w:sz w:val="24"/>
          <w:szCs w:val="24"/>
        </w:rPr>
        <w:t xml:space="preserve"> r. 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sz w:val="24"/>
          <w:szCs w:val="24"/>
        </w:rPr>
        <w:t>równowartości 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665DAC" w:rsidRPr="00073D0D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 xml:space="preserve">em umowy jest </w:t>
      </w:r>
      <w:r w:rsidRPr="00055E35">
        <w:rPr>
          <w:rFonts w:ascii="Times New Roman" w:hAnsi="Times New Roman" w:cs="Times New Roman"/>
          <w:b/>
          <w:sz w:val="24"/>
          <w:szCs w:val="24"/>
        </w:rPr>
        <w:t>dostawa kruszywa granitowego</w:t>
      </w:r>
      <w:r w:rsidR="00055E35" w:rsidRPr="0005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(bazaltowego) </w:t>
      </w:r>
      <w:r w:rsidR="0067719E">
        <w:rPr>
          <w:rFonts w:ascii="Times New Roman" w:hAnsi="Times New Roman" w:cs="Times New Roman"/>
          <w:sz w:val="24"/>
          <w:szCs w:val="24"/>
        </w:rPr>
        <w:t>w 20</w:t>
      </w:r>
      <w:r w:rsidR="00E41C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przeznaczonego do bieżących remontów dróg, w tym:</w:t>
      </w:r>
    </w:p>
    <w:p w:rsidR="00665DAC" w:rsidRPr="00073019" w:rsidRDefault="00F51F53" w:rsidP="00665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65DAC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mieszanki o </w:t>
      </w:r>
      <w:r w:rsidR="0067719E">
        <w:rPr>
          <w:rFonts w:ascii="Times New Roman" w:hAnsi="Times New Roman" w:cs="Times New Roman"/>
          <w:sz w:val="24"/>
          <w:szCs w:val="24"/>
        </w:rPr>
        <w:t>fr</w:t>
      </w:r>
      <w:r w:rsidR="00E41C2B">
        <w:rPr>
          <w:rFonts w:ascii="Times New Roman" w:hAnsi="Times New Roman" w:cs="Times New Roman"/>
          <w:sz w:val="24"/>
          <w:szCs w:val="24"/>
        </w:rPr>
        <w:t>akcji 0-31,5 mm w ilości do 300</w:t>
      </w:r>
      <w:r w:rsidR="00A24BD2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</w:p>
    <w:p w:rsidR="00665DAC" w:rsidRPr="00D92152" w:rsidRDefault="00665DAC" w:rsidP="0067719E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51F53">
        <w:rPr>
          <w:rFonts w:ascii="Times New Roman" w:hAnsi="Times New Roman" w:cs="Times New Roman"/>
          <w:sz w:val="24"/>
          <w:szCs w:val="24"/>
        </w:rPr>
        <w:t>klińca</w:t>
      </w:r>
      <w:r w:rsidR="00055E35">
        <w:rPr>
          <w:rFonts w:ascii="Times New Roman" w:hAnsi="Times New Roman" w:cs="Times New Roman"/>
          <w:sz w:val="24"/>
          <w:szCs w:val="24"/>
        </w:rPr>
        <w:t xml:space="preserve"> </w:t>
      </w:r>
      <w:r w:rsidR="00A24BD2">
        <w:rPr>
          <w:rFonts w:ascii="Times New Roman" w:hAnsi="Times New Roman" w:cs="Times New Roman"/>
          <w:sz w:val="24"/>
          <w:szCs w:val="24"/>
        </w:rPr>
        <w:t xml:space="preserve">      </w:t>
      </w:r>
      <w:r w:rsid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>o f</w:t>
      </w:r>
      <w:r w:rsidR="0067719E">
        <w:rPr>
          <w:rFonts w:ascii="Times New Roman" w:hAnsi="Times New Roman" w:cs="Times New Roman"/>
          <w:sz w:val="24"/>
          <w:szCs w:val="24"/>
        </w:rPr>
        <w:t>r</w:t>
      </w:r>
      <w:r w:rsidR="00E41C2B">
        <w:rPr>
          <w:rFonts w:ascii="Times New Roman" w:hAnsi="Times New Roman" w:cs="Times New Roman"/>
          <w:sz w:val="24"/>
          <w:szCs w:val="24"/>
        </w:rPr>
        <w:t>akcji 4-31,5 mm w ilości do 450</w:t>
      </w:r>
      <w:r w:rsidR="0067719E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:rsidR="00665DAC" w:rsidRPr="00F51F53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wymagania zawarte </w:t>
      </w:r>
      <w:r w:rsidRPr="00F51F53">
        <w:rPr>
          <w:rFonts w:ascii="Times New Roman" w:hAnsi="Times New Roman" w:cs="Times New Roman"/>
          <w:sz w:val="24"/>
          <w:szCs w:val="24"/>
        </w:rPr>
        <w:t xml:space="preserve">w Polskich Normach </w:t>
      </w:r>
      <w:r w:rsidRPr="00F51F53">
        <w:rPr>
          <w:color w:val="000000"/>
        </w:rPr>
        <w:t>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>
        <w:rPr>
          <w:rFonts w:ascii="Times New Roman" w:hAnsi="Times New Roman" w:cs="Times New Roman"/>
          <w:sz w:val="24"/>
          <w:szCs w:val="24"/>
        </w:rPr>
        <w:t xml:space="preserve"> sukcesywnie </w:t>
      </w:r>
      <w:r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 w godz.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:rsidR="00665DAC" w:rsidRPr="00D92152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kruszywo stanowi </w:t>
      </w:r>
      <w:r w:rsidR="00E41C2B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19E" w:rsidRDefault="0067719E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</w:t>
      </w:r>
      <w:r w:rsidR="0067719E">
        <w:rPr>
          <w:rFonts w:ascii="Times New Roman" w:hAnsi="Times New Roman" w:cs="Times New Roman"/>
          <w:sz w:val="24"/>
          <w:szCs w:val="24"/>
        </w:rPr>
        <w:t>d dnia jej podpisania do dnia 30</w:t>
      </w:r>
      <w:r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listopada</w:t>
      </w:r>
      <w:r w:rsidRPr="00D92152">
        <w:rPr>
          <w:rFonts w:ascii="Times New Roman" w:hAnsi="Times New Roman" w:cs="Times New Roman"/>
          <w:sz w:val="24"/>
          <w:szCs w:val="24"/>
        </w:rPr>
        <w:t xml:space="preserve"> 201</w:t>
      </w:r>
      <w:r w:rsidR="0067719E">
        <w:rPr>
          <w:rFonts w:ascii="Times New Roman" w:hAnsi="Times New Roman" w:cs="Times New Roman"/>
          <w:sz w:val="24"/>
          <w:szCs w:val="24"/>
        </w:rPr>
        <w:t>9</w:t>
      </w:r>
      <w:r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665DAC" w:rsidRPr="00A24BD2" w:rsidRDefault="00665DAC" w:rsidP="00A24B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 dostawę obliczone zgodnie z wybraną ofertą w wysokości :</w:t>
      </w:r>
    </w:p>
    <w:p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 o frakcji 0–31,5 mm 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F51F53">
        <w:rPr>
          <w:rFonts w:ascii="Times New Roman" w:hAnsi="Times New Roman" w:cs="Times New Roman"/>
          <w:b/>
          <w:bCs/>
          <w:sz w:val="24"/>
          <w:szCs w:val="24"/>
        </w:rPr>
        <w:t>lińca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–31,5 mm 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:rsidR="00880260" w:rsidRPr="00A24BD2" w:rsidRDefault="00880260" w:rsidP="00A24BD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:rsidR="00665DAC" w:rsidRPr="00A24BD2" w:rsidRDefault="00665DAC" w:rsidP="00A24B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:rsidR="00880260" w:rsidRPr="005D1449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Rozliczenia za wykonane dostawy będą dokonywane po dostarczeniu </w:t>
      </w:r>
      <w:r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 pr</w:t>
      </w:r>
      <w:r w:rsidR="00F51F53">
        <w:rPr>
          <w:rFonts w:ascii="Times New Roman" w:hAnsi="Times New Roman" w:cs="Times New Roman"/>
          <w:sz w:val="24"/>
          <w:szCs w:val="24"/>
        </w:rPr>
        <w:t>zedłożenia faktury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665DA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E41C2B" w:rsidRPr="00E41C2B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</w:p>
    <w:p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:rsidR="00665DAC" w:rsidRPr="00B029A2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B029A2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B029A2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:rsidR="00665DAC" w:rsidRPr="00C645FC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 której dokonano wyboru Wykonawcy.</w:t>
      </w:r>
    </w:p>
    <w:p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w tym przypadku może żądać wyłącznie wynagrodzenia należytego z tytułu wykonania części umowy.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zwłokę w dostawie </w:t>
      </w:r>
      <w:r>
        <w:rPr>
          <w:rFonts w:ascii="Times New Roman" w:hAnsi="Times New Roman" w:cs="Times New Roman"/>
          <w:sz w:val="24"/>
          <w:szCs w:val="24"/>
        </w:rPr>
        <w:t>zamówionej partii kruszywa</w:t>
      </w:r>
      <w:r w:rsidRPr="00C645FC">
        <w:rPr>
          <w:rFonts w:ascii="Times New Roman" w:hAnsi="Times New Roman" w:cs="Times New Roman"/>
          <w:sz w:val="24"/>
          <w:szCs w:val="24"/>
        </w:rPr>
        <w:t xml:space="preserve">  po terminie umownym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>
        <w:rPr>
          <w:rFonts w:ascii="Times New Roman" w:hAnsi="Times New Roman" w:cs="Times New Roman"/>
          <w:sz w:val="24"/>
          <w:szCs w:val="24"/>
        </w:rPr>
        <w:t xml:space="preserve"> za każdy dzień zwłoki</w:t>
      </w:r>
    </w:p>
    <w:p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odstąpienie od umowy lub jej rozwiązanie przez Zamawiającego z przyczyn, za które ponosi odpowiedzialność Wykonawca – w wysokości  </w:t>
      </w:r>
      <w:r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 dochodzić odszkodowania uzupełniającego.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4C6403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:rsidR="00665DAC" w:rsidRPr="00425B71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miejscowości, do których  przewidywana jest dostawa kruszywa</w:t>
      </w:r>
    </w:p>
    <w:p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Pr="004C6403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Pr="00073019" w:rsidRDefault="00665DAC" w:rsidP="00665D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665DAC" w:rsidRPr="00665DAC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26"/>
  </w:num>
  <w:num w:numId="7">
    <w:abstractNumId w:val="8"/>
  </w:num>
  <w:num w:numId="8">
    <w:abstractNumId w:val="21"/>
  </w:num>
  <w:num w:numId="9">
    <w:abstractNumId w:val="17"/>
  </w:num>
  <w:num w:numId="10">
    <w:abstractNumId w:val="24"/>
  </w:num>
  <w:num w:numId="11">
    <w:abstractNumId w:val="3"/>
  </w:num>
  <w:num w:numId="12">
    <w:abstractNumId w:val="19"/>
  </w:num>
  <w:num w:numId="13">
    <w:abstractNumId w:val="15"/>
  </w:num>
  <w:num w:numId="14">
    <w:abstractNumId w:val="7"/>
  </w:num>
  <w:num w:numId="15">
    <w:abstractNumId w:val="23"/>
  </w:num>
  <w:num w:numId="16">
    <w:abstractNumId w:val="25"/>
  </w:num>
  <w:num w:numId="17">
    <w:abstractNumId w:val="22"/>
  </w:num>
  <w:num w:numId="18">
    <w:abstractNumId w:val="1"/>
  </w:num>
  <w:num w:numId="19">
    <w:abstractNumId w:val="5"/>
  </w:num>
  <w:num w:numId="20">
    <w:abstractNumId w:val="14"/>
  </w:num>
  <w:num w:numId="21">
    <w:abstractNumId w:val="16"/>
  </w:num>
  <w:num w:numId="22">
    <w:abstractNumId w:val="20"/>
  </w:num>
  <w:num w:numId="23">
    <w:abstractNumId w:val="9"/>
  </w:num>
  <w:num w:numId="24">
    <w:abstractNumId w:val="18"/>
  </w:num>
  <w:num w:numId="25">
    <w:abstractNumId w:val="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B3"/>
    <w:rsid w:val="00055E35"/>
    <w:rsid w:val="00073019"/>
    <w:rsid w:val="00073D0D"/>
    <w:rsid w:val="000C5CEE"/>
    <w:rsid w:val="000D0A80"/>
    <w:rsid w:val="000D10AD"/>
    <w:rsid w:val="00101959"/>
    <w:rsid w:val="001407E8"/>
    <w:rsid w:val="0018673D"/>
    <w:rsid w:val="002E6346"/>
    <w:rsid w:val="003B3FAC"/>
    <w:rsid w:val="003D5EF1"/>
    <w:rsid w:val="00425B71"/>
    <w:rsid w:val="004B1DDC"/>
    <w:rsid w:val="004C6403"/>
    <w:rsid w:val="004E5F5F"/>
    <w:rsid w:val="0054682A"/>
    <w:rsid w:val="005D1449"/>
    <w:rsid w:val="00665DAC"/>
    <w:rsid w:val="0067719E"/>
    <w:rsid w:val="007020E3"/>
    <w:rsid w:val="007F088A"/>
    <w:rsid w:val="008360A9"/>
    <w:rsid w:val="00880260"/>
    <w:rsid w:val="00957588"/>
    <w:rsid w:val="00A24BD2"/>
    <w:rsid w:val="00A319B3"/>
    <w:rsid w:val="00A3585F"/>
    <w:rsid w:val="00B029A2"/>
    <w:rsid w:val="00B60DC6"/>
    <w:rsid w:val="00B86078"/>
    <w:rsid w:val="00B91E0D"/>
    <w:rsid w:val="00C645FC"/>
    <w:rsid w:val="00CE07F0"/>
    <w:rsid w:val="00D92152"/>
    <w:rsid w:val="00D94014"/>
    <w:rsid w:val="00DC7499"/>
    <w:rsid w:val="00E01CF6"/>
    <w:rsid w:val="00E41C2B"/>
    <w:rsid w:val="00F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3C7F-9A9B-4861-BCA8-8B45B4EB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2020-02-10T13:45:00Z</cp:lastPrinted>
  <dcterms:created xsi:type="dcterms:W3CDTF">2014-03-25T12:21:00Z</dcterms:created>
  <dcterms:modified xsi:type="dcterms:W3CDTF">2020-02-10T13:46:00Z</dcterms:modified>
</cp:coreProperties>
</file>