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37" w:rsidRPr="00AE2F4E" w:rsidRDefault="002624D2" w:rsidP="00905B37">
      <w:pPr>
        <w:spacing w:line="276" w:lineRule="auto"/>
        <w:jc w:val="center"/>
        <w:rPr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2FE">
        <w:rPr>
          <w:i/>
        </w:rPr>
        <w:t>Załącznik nr 1</w:t>
      </w:r>
      <w:bookmarkStart w:id="0" w:name="_GoBack"/>
      <w:bookmarkEnd w:id="0"/>
    </w:p>
    <w:p w:rsidR="00905B37" w:rsidRPr="00056904" w:rsidRDefault="00905B37" w:rsidP="00905B37">
      <w:pPr>
        <w:spacing w:line="276" w:lineRule="auto"/>
        <w:jc w:val="center"/>
        <w:rPr>
          <w:b/>
        </w:rPr>
      </w:pPr>
      <w:r w:rsidRPr="00056904">
        <w:rPr>
          <w:b/>
        </w:rPr>
        <w:t>Zakres zadań inspektora nadzoru inwestorskiego</w:t>
      </w:r>
    </w:p>
    <w:p w:rsidR="00905B37" w:rsidRDefault="00905B37" w:rsidP="00905B37"/>
    <w:p w:rsidR="00905B37" w:rsidRPr="00B246E7" w:rsidRDefault="00905B37" w:rsidP="00B246E7">
      <w:pPr>
        <w:pStyle w:val="Akapitzlist"/>
        <w:numPr>
          <w:ilvl w:val="0"/>
          <w:numId w:val="1"/>
        </w:numPr>
        <w:ind w:left="426" w:hanging="426"/>
        <w:jc w:val="both"/>
        <w:rPr>
          <w:rFonts w:eastAsia="Calibri"/>
          <w:lang w:eastAsia="en-US"/>
        </w:rPr>
      </w:pPr>
      <w:r>
        <w:t>Wykonawca zapewni nadzór</w:t>
      </w:r>
      <w:r w:rsidRPr="00770FD7">
        <w:t xml:space="preserve"> inspektor</w:t>
      </w:r>
      <w:r>
        <w:t>ski</w:t>
      </w:r>
      <w:r w:rsidRPr="00770FD7">
        <w:t xml:space="preserve"> w</w:t>
      </w:r>
      <w:r>
        <w:t xml:space="preserve"> ramach inwestycji: P</w:t>
      </w:r>
      <w:r w:rsidRPr="00B246E7">
        <w:rPr>
          <w:rFonts w:eastAsia="Calibri"/>
          <w:lang w:eastAsia="en-US"/>
        </w:rPr>
        <w:t>rzebudowa z rozbudową</w:t>
      </w:r>
      <w:r w:rsidRPr="007025DA">
        <w:t xml:space="preserve"> </w:t>
      </w:r>
      <w:r w:rsidRPr="00B246E7">
        <w:rPr>
          <w:rFonts w:eastAsia="Calibri"/>
          <w:lang w:eastAsia="en-US"/>
        </w:rPr>
        <w:t>drogi powiatowej nr 1378C Grudziądz-Gać.</w:t>
      </w:r>
    </w:p>
    <w:p w:rsidR="00905B37" w:rsidRPr="00B246E7" w:rsidRDefault="00905B37" w:rsidP="00B246E7">
      <w:pPr>
        <w:pStyle w:val="Akapitzlist"/>
        <w:numPr>
          <w:ilvl w:val="0"/>
          <w:numId w:val="1"/>
        </w:numPr>
        <w:ind w:left="426" w:hanging="426"/>
        <w:jc w:val="both"/>
        <w:rPr>
          <w:rFonts w:eastAsia="Calibri"/>
          <w:lang w:eastAsia="en-US"/>
        </w:rPr>
      </w:pPr>
      <w:r>
        <w:t xml:space="preserve">Nadzorem inwestorskim winny być objęte wszystkie roboty </w:t>
      </w:r>
      <w:r w:rsidR="0071761F">
        <w:t xml:space="preserve">przewidziane do realizacji </w:t>
      </w:r>
      <w:r>
        <w:t>w ramach przebudowy w/w drogi</w:t>
      </w:r>
      <w:r w:rsidRPr="00015475">
        <w:t>.</w:t>
      </w:r>
    </w:p>
    <w:p w:rsidR="00905B37" w:rsidRPr="004B25B4" w:rsidRDefault="00905B37" w:rsidP="00B246E7">
      <w:pPr>
        <w:autoSpaceDE w:val="0"/>
        <w:autoSpaceDN w:val="0"/>
        <w:adjustRightInd w:val="0"/>
        <w:ind w:left="426"/>
        <w:jc w:val="both"/>
        <w:rPr>
          <w:rFonts w:eastAsia="Calibri"/>
          <w:b/>
          <w:lang w:eastAsia="en-US"/>
        </w:rPr>
      </w:pPr>
      <w:r w:rsidRPr="00015475">
        <w:rPr>
          <w:rFonts w:eastAsia="Calibri"/>
          <w:lang w:eastAsia="en-US"/>
        </w:rPr>
        <w:t>Przedmiot zamówienia został szczegółowo opisany w projektach budowlanych,                                                                                                                 przedmiarach robót,  specyfikacjach technicznych - stanowiących załączniki</w:t>
      </w:r>
      <w:r w:rsidR="0071761F">
        <w:rPr>
          <w:rFonts w:eastAsia="Calibri"/>
          <w:lang w:eastAsia="en-US"/>
        </w:rPr>
        <w:t xml:space="preserve"> do umowy</w:t>
      </w:r>
      <w:r>
        <w:rPr>
          <w:rFonts w:eastAsia="Calibri"/>
          <w:lang w:eastAsia="en-US"/>
        </w:rPr>
        <w:t>.</w:t>
      </w:r>
    </w:p>
    <w:p w:rsidR="00905B37" w:rsidRPr="0057488A" w:rsidRDefault="00905B37" w:rsidP="00B246E7">
      <w:pPr>
        <w:ind w:left="426"/>
        <w:jc w:val="both"/>
        <w:rPr>
          <w:color w:val="000000"/>
          <w:sz w:val="23"/>
          <w:szCs w:val="23"/>
        </w:rPr>
      </w:pPr>
      <w:r>
        <w:rPr>
          <w:color w:val="000000"/>
        </w:rPr>
        <w:t xml:space="preserve">Osoby wskazane do pełnienia funkcji </w:t>
      </w:r>
      <w:r w:rsidRPr="00A0089A">
        <w:rPr>
          <w:color w:val="000000"/>
        </w:rPr>
        <w:t>inspektor</w:t>
      </w:r>
      <w:r>
        <w:rPr>
          <w:color w:val="000000"/>
        </w:rPr>
        <w:t>a</w:t>
      </w:r>
      <w:r w:rsidRPr="00A0089A">
        <w:rPr>
          <w:color w:val="000000"/>
        </w:rPr>
        <w:t xml:space="preserve"> nadzoru inwestorskiego</w:t>
      </w:r>
      <w:r>
        <w:rPr>
          <w:color w:val="000000"/>
        </w:rPr>
        <w:t xml:space="preserve">, muszą </w:t>
      </w:r>
      <w:r w:rsidRPr="00A0089A">
        <w:rPr>
          <w:color w:val="000000"/>
        </w:rPr>
        <w:t>posiada</w:t>
      </w:r>
      <w:r>
        <w:rPr>
          <w:color w:val="000000"/>
        </w:rPr>
        <w:t>ć</w:t>
      </w:r>
      <w:r w:rsidRPr="00A0089A">
        <w:rPr>
          <w:color w:val="000000"/>
        </w:rPr>
        <w:t xml:space="preserve"> </w:t>
      </w:r>
      <w:r>
        <w:rPr>
          <w:color w:val="000000"/>
        </w:rPr>
        <w:t xml:space="preserve">stosowne </w:t>
      </w:r>
      <w:r w:rsidRPr="00A0089A">
        <w:rPr>
          <w:color w:val="000000"/>
        </w:rPr>
        <w:t>uprawnienia budowlane do kierowania robotami budowlanymi w specjalności</w:t>
      </w:r>
      <w:r>
        <w:rPr>
          <w:color w:val="000000"/>
        </w:rPr>
        <w:t xml:space="preserve"> </w:t>
      </w:r>
      <w:r w:rsidRPr="00A0089A">
        <w:rPr>
          <w:color w:val="000000"/>
        </w:rPr>
        <w:t>drogowej</w:t>
      </w:r>
      <w:r>
        <w:rPr>
          <w:color w:val="000000"/>
        </w:rPr>
        <w:t>, kanalizacyjnej (kanalizacja deszczowa), telekomunikacyjnej oraz muszą być wpisane na</w:t>
      </w:r>
      <w:r w:rsidRPr="00553109">
        <w:rPr>
          <w:color w:val="000000"/>
          <w:sz w:val="23"/>
          <w:szCs w:val="23"/>
        </w:rPr>
        <w:t xml:space="preserve"> </w:t>
      </w:r>
      <w:r w:rsidRPr="00C87A7E">
        <w:rPr>
          <w:color w:val="000000"/>
          <w:sz w:val="23"/>
          <w:szCs w:val="23"/>
        </w:rPr>
        <w:t>listę członków właś</w:t>
      </w:r>
      <w:r>
        <w:rPr>
          <w:color w:val="000000"/>
          <w:sz w:val="23"/>
          <w:szCs w:val="23"/>
        </w:rPr>
        <w:t>ciwej izby samorządu zawodowego, potwierdzone</w:t>
      </w:r>
      <w:r w:rsidRPr="00C87A7E">
        <w:rPr>
          <w:color w:val="000000"/>
          <w:sz w:val="23"/>
          <w:szCs w:val="23"/>
        </w:rPr>
        <w:t xml:space="preserve"> zaświadc</w:t>
      </w:r>
      <w:r>
        <w:rPr>
          <w:color w:val="000000"/>
          <w:sz w:val="23"/>
          <w:szCs w:val="23"/>
        </w:rPr>
        <w:t xml:space="preserve">zeniem wydanym przez tą izbę,  </w:t>
      </w:r>
      <w:r w:rsidRPr="00C87A7E">
        <w:rPr>
          <w:color w:val="000000"/>
          <w:sz w:val="23"/>
          <w:szCs w:val="23"/>
        </w:rPr>
        <w:t>z określonym w nim terminem ważności.</w:t>
      </w:r>
    </w:p>
    <w:p w:rsidR="00905B37" w:rsidRPr="0057488A" w:rsidRDefault="00905B37" w:rsidP="00B246E7">
      <w:pPr>
        <w:ind w:left="360"/>
        <w:jc w:val="both"/>
        <w:rPr>
          <w:color w:val="FF0000"/>
        </w:rPr>
      </w:pPr>
      <w:r>
        <w:t xml:space="preserve">Czas trwania nadzoru inwestorskiego rozpoczyna się z dniem zawarcia umowy i będzie  obejmował cały okres realizacji robót budowlanych, a także odbiór końcowy, rozliczenie  zadania, a także </w:t>
      </w:r>
      <w:r w:rsidRPr="000C6FD3">
        <w:t xml:space="preserve">okres trwania </w:t>
      </w:r>
      <w:r w:rsidRPr="00A11500">
        <w:t>rękojmi</w:t>
      </w:r>
      <w:r>
        <w:t xml:space="preserve"> </w:t>
      </w:r>
      <w:r w:rsidRPr="00A11500">
        <w:t xml:space="preserve">i </w:t>
      </w:r>
      <w:r>
        <w:t xml:space="preserve">okres </w:t>
      </w:r>
      <w:r w:rsidRPr="006B512D">
        <w:t>gwarancji</w:t>
      </w:r>
      <w:r w:rsidR="006B512D" w:rsidRPr="006B512D">
        <w:t>, które wynoszą 96 miesięcy</w:t>
      </w:r>
      <w:r w:rsidR="006B512D">
        <w:t xml:space="preserve"> od  odbioru</w:t>
      </w:r>
      <w:r>
        <w:t xml:space="preserve"> robót.</w:t>
      </w:r>
    </w:p>
    <w:p w:rsidR="00905B37" w:rsidRDefault="00905B37" w:rsidP="0071761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 xml:space="preserve">Godziny pracy inspektora nadzoru muszą być dostosowane do czasu pracy wykonawcy robót budowlanych. </w:t>
      </w:r>
    </w:p>
    <w:p w:rsidR="00905B37" w:rsidRPr="001677E6" w:rsidRDefault="00905B37" w:rsidP="006B512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1677E6">
        <w:t xml:space="preserve">Inspektor nadzoru </w:t>
      </w:r>
      <w:r>
        <w:t xml:space="preserve">inwestorskiego </w:t>
      </w:r>
      <w:r w:rsidRPr="001677E6">
        <w:t>zobowiązuje się na bieżąco kontrolować wykonywane roboty</w:t>
      </w:r>
      <w:r w:rsidR="006B512D">
        <w:t xml:space="preserve"> oraz prowadzić dokumentację w tym również fotograficzną.</w:t>
      </w:r>
    </w:p>
    <w:p w:rsidR="00905B37" w:rsidRPr="00DE79EF" w:rsidRDefault="00905B37" w:rsidP="0071761F">
      <w:pPr>
        <w:pStyle w:val="Akapitzlist"/>
        <w:numPr>
          <w:ilvl w:val="0"/>
          <w:numId w:val="1"/>
        </w:numPr>
        <w:ind w:left="426" w:hanging="426"/>
        <w:jc w:val="both"/>
      </w:pPr>
      <w:r w:rsidRPr="00DE79EF">
        <w:t>Inspektor nadzoru nie jest uprawniony do zaciągania zo</w:t>
      </w:r>
      <w:r>
        <w:t>bowiązań finansowych w imieniu z</w:t>
      </w:r>
      <w:r w:rsidRPr="00DE79EF">
        <w:t>amawiającego.</w:t>
      </w:r>
    </w:p>
    <w:p w:rsidR="00905B37" w:rsidRPr="00DE79EF" w:rsidRDefault="00905B37" w:rsidP="0071761F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Inspektor nadzoru </w:t>
      </w:r>
      <w:r w:rsidRPr="00DE79EF">
        <w:t>nie może dokonywać jakichkolwiek zamian w zakresie i technol</w:t>
      </w:r>
      <w:r>
        <w:t>ogii robót bez pisemnej zgody zamawiającego i projektanta.</w:t>
      </w:r>
      <w:r w:rsidRPr="00DE79EF">
        <w:t xml:space="preserve">  </w:t>
      </w:r>
    </w:p>
    <w:p w:rsidR="00905B37" w:rsidRDefault="00905B37" w:rsidP="0071761F">
      <w:pPr>
        <w:pStyle w:val="Akapitzlist"/>
        <w:numPr>
          <w:ilvl w:val="0"/>
          <w:numId w:val="1"/>
        </w:numPr>
        <w:ind w:left="426" w:hanging="426"/>
        <w:jc w:val="both"/>
      </w:pPr>
      <w:r w:rsidRPr="00D02205">
        <w:t>Inspe</w:t>
      </w:r>
      <w:r>
        <w:t xml:space="preserve">ktor nadzoru zobowiązany jest </w:t>
      </w:r>
      <w:r w:rsidR="006B512D">
        <w:t xml:space="preserve">na bieżąco informować </w:t>
      </w:r>
      <w:r w:rsidR="002624D2">
        <w:t>z</w:t>
      </w:r>
      <w:r w:rsidR="006B512D">
        <w:t>amawiającego o przebiegu</w:t>
      </w:r>
      <w:r w:rsidRPr="00D02205">
        <w:t xml:space="preserve"> robót </w:t>
      </w:r>
      <w:r w:rsidR="006B512D">
        <w:t>budowlanyc</w:t>
      </w:r>
      <w:r w:rsidR="002624D2">
        <w:t>h</w:t>
      </w:r>
      <w:r w:rsidR="006B512D">
        <w:t>.</w:t>
      </w:r>
      <w:r>
        <w:t>:</w:t>
      </w:r>
    </w:p>
    <w:p w:rsidR="00905B37" w:rsidRDefault="00905B37" w:rsidP="0071761F">
      <w:pPr>
        <w:pStyle w:val="Akapitzlist"/>
        <w:numPr>
          <w:ilvl w:val="0"/>
          <w:numId w:val="1"/>
        </w:numPr>
        <w:ind w:left="426" w:hanging="426"/>
        <w:jc w:val="both"/>
      </w:pPr>
      <w:r w:rsidRPr="00DE79EF">
        <w:t>Inspekt</w:t>
      </w:r>
      <w:r>
        <w:t xml:space="preserve">or nadzoru zobowiązuje się zawiadamiać inwestora niezwłocznie </w:t>
      </w:r>
      <w:r w:rsidRPr="00DE79EF">
        <w:t>o zaistniałych na budowie nieprawidłowościach.</w:t>
      </w:r>
    </w:p>
    <w:p w:rsidR="00905B37" w:rsidRPr="00DE79EF" w:rsidRDefault="00905B37" w:rsidP="006B512D">
      <w:pPr>
        <w:pStyle w:val="Akapitzlist"/>
        <w:numPr>
          <w:ilvl w:val="0"/>
          <w:numId w:val="1"/>
        </w:numPr>
        <w:ind w:left="426" w:hanging="426"/>
        <w:jc w:val="both"/>
      </w:pPr>
      <w:r>
        <w:t>Inspektor nadzoru jest upoważnionym przedstawicielem zamawiającego i winien wypełniać swoje obowiązki z należytą starannością, zgodnie z zasadami wiedzy technicznej, warunkami umowy, z obowiązującymi przepisami, w szczególności z ustawą z dnia 7 lipca 1994 r. Prawo budowlane.</w:t>
      </w:r>
    </w:p>
    <w:p w:rsidR="00905B37" w:rsidRDefault="00905B37" w:rsidP="0071761F">
      <w:pPr>
        <w:pStyle w:val="Akapitzlist"/>
        <w:numPr>
          <w:ilvl w:val="0"/>
          <w:numId w:val="1"/>
        </w:numPr>
        <w:ind w:left="426" w:hanging="426"/>
        <w:jc w:val="both"/>
      </w:pPr>
      <w:r>
        <w:t>Do podstawowych obowiązków inspektora nadzoru należy w szczególności:</w:t>
      </w:r>
    </w:p>
    <w:p w:rsidR="00905B37" w:rsidRDefault="00905B37" w:rsidP="00B246E7">
      <w:pPr>
        <w:ind w:left="851" w:hanging="425"/>
        <w:jc w:val="both"/>
      </w:pPr>
      <w:r>
        <w:t xml:space="preserve">1) </w:t>
      </w:r>
      <w:r w:rsidRPr="009F1F06">
        <w:t xml:space="preserve">reprezentowanie </w:t>
      </w:r>
      <w:r>
        <w:t>zamawiającego</w:t>
      </w:r>
      <w:r w:rsidRPr="009F1F06">
        <w:t xml:space="preserve"> na budowie </w:t>
      </w:r>
      <w:r>
        <w:t>po</w:t>
      </w:r>
      <w:r w:rsidRPr="009F1F06">
        <w:t>przez sprawowanie kontroli zgodności jej</w:t>
      </w:r>
      <w:r>
        <w:t xml:space="preserve"> realizacji z projektami, </w:t>
      </w:r>
      <w:r w:rsidRPr="009F1F06">
        <w:t>przepisami oraz zasadami wiedzy technicznej;</w:t>
      </w:r>
    </w:p>
    <w:p w:rsidR="00905B37" w:rsidRDefault="00905B37" w:rsidP="00B246E7">
      <w:pPr>
        <w:ind w:left="851" w:hanging="425"/>
        <w:jc w:val="both"/>
      </w:pPr>
      <w:r>
        <w:t>2)</w:t>
      </w:r>
      <w:r w:rsidRPr="00B5272F">
        <w:t xml:space="preserve"> </w:t>
      </w:r>
      <w:r>
        <w:t>nadzór nad prawidłową realizacją robót, zgodnie z zatwierdzonym harmonogramem wykonywania robót;</w:t>
      </w:r>
    </w:p>
    <w:p w:rsidR="00905B37" w:rsidRPr="00EE781E" w:rsidRDefault="00905B37" w:rsidP="00B246E7">
      <w:pPr>
        <w:ind w:left="851" w:hanging="425"/>
        <w:jc w:val="both"/>
      </w:pPr>
      <w:r>
        <w:t xml:space="preserve">3) sprawdzanie, czy stosowane przez wykonawcę wyroby budowlane spełniają wymagania    w rozumieniu przepisów aktualnej ustawy z dnia 16 kwietnia 2004 r. o wyrobach budowlanych, zapobieganie </w:t>
      </w:r>
      <w:r w:rsidRPr="009F1F06">
        <w:t>zastosowaniu wyrobów budowlanych wadliwych</w:t>
      </w:r>
      <w:r>
        <w:t xml:space="preserve"> i niedopuszczonych do stosowania w budownictwie - podejmowanie decyzji o dopuszczeniu tych materiałów do wbudowania i wbudowanych </w:t>
      </w:r>
      <w:r w:rsidRPr="00EE781E">
        <w:t>wyrobów budowlanych;</w:t>
      </w:r>
    </w:p>
    <w:p w:rsidR="00905B37" w:rsidRDefault="00905B37" w:rsidP="00B246E7">
      <w:pPr>
        <w:ind w:left="851" w:hanging="425"/>
        <w:jc w:val="both"/>
      </w:pPr>
      <w:r w:rsidRPr="00EE781E">
        <w:t>4) sprawdzanie, obmiary i odbiory robót budo</w:t>
      </w:r>
      <w:r>
        <w:t>wlanych ulegających zakryciu i zanikających;</w:t>
      </w:r>
    </w:p>
    <w:p w:rsidR="00905B37" w:rsidRPr="00EE781E" w:rsidRDefault="00905B37" w:rsidP="00B246E7">
      <w:pPr>
        <w:ind w:left="851" w:hanging="425"/>
        <w:jc w:val="both"/>
      </w:pPr>
      <w:r w:rsidRPr="00EE781E">
        <w:t>5) sprawdzanie jakości oraz zakresu rzeczowego wykonywanych robót;</w:t>
      </w:r>
    </w:p>
    <w:p w:rsidR="00905B37" w:rsidRPr="00EE781E" w:rsidRDefault="00905B37" w:rsidP="00B246E7">
      <w:pPr>
        <w:ind w:left="851" w:hanging="425"/>
        <w:jc w:val="both"/>
      </w:pPr>
      <w:r>
        <w:t xml:space="preserve">6) sprawdzanie oraz akceptacja wyników pomiarów i </w:t>
      </w:r>
      <w:r w:rsidRPr="00EE781E">
        <w:t>badań;</w:t>
      </w:r>
    </w:p>
    <w:p w:rsidR="00905B37" w:rsidRPr="00EE781E" w:rsidRDefault="00905B37" w:rsidP="00B246E7">
      <w:pPr>
        <w:ind w:left="851" w:hanging="425"/>
        <w:jc w:val="both"/>
      </w:pPr>
      <w:r w:rsidRPr="00EE781E">
        <w:lastRenderedPageBreak/>
        <w:t>7) potwierdzani</w:t>
      </w:r>
      <w:r>
        <w:t xml:space="preserve">e faktycznie wykonanych ilości i jakości </w:t>
      </w:r>
      <w:r w:rsidRPr="00EE781E">
        <w:t>robót oraz usunięcia ewentualnych wad</w:t>
      </w:r>
      <w:r>
        <w:t xml:space="preserve"> i usterek</w:t>
      </w:r>
      <w:r w:rsidRPr="00EE781E">
        <w:t>;</w:t>
      </w:r>
    </w:p>
    <w:p w:rsidR="00905B37" w:rsidRDefault="00905B37" w:rsidP="00B246E7">
      <w:pPr>
        <w:ind w:left="851" w:hanging="425"/>
        <w:jc w:val="both"/>
        <w:rPr>
          <w:bCs/>
        </w:rPr>
      </w:pPr>
      <w:r>
        <w:rPr>
          <w:bCs/>
        </w:rPr>
        <w:t>8) przeprowadzanie obmiarów wszystkich wykonanych robót przed odbiorem końcowym;</w:t>
      </w:r>
    </w:p>
    <w:p w:rsidR="00905B37" w:rsidRPr="000D034D" w:rsidRDefault="00905B37" w:rsidP="00B246E7">
      <w:pPr>
        <w:ind w:left="851" w:hanging="425"/>
        <w:jc w:val="both"/>
      </w:pPr>
      <w:r>
        <w:rPr>
          <w:bCs/>
        </w:rPr>
        <w:t xml:space="preserve">9) </w:t>
      </w:r>
      <w:r>
        <w:t>przygotowanie i udział w czynnościach odbioru końcowego;</w:t>
      </w:r>
    </w:p>
    <w:p w:rsidR="00905B37" w:rsidRPr="009178BE" w:rsidRDefault="00905B37" w:rsidP="00B246E7">
      <w:pPr>
        <w:ind w:left="851" w:hanging="425"/>
        <w:jc w:val="both"/>
      </w:pPr>
      <w:r w:rsidRPr="009178BE">
        <w:t xml:space="preserve">10) </w:t>
      </w:r>
      <w:r w:rsidRPr="009178BE">
        <w:rPr>
          <w:bCs/>
        </w:rPr>
        <w:t>prowadzenie dokumentacji fotograficznej z odbiorów wszystkich robót</w:t>
      </w:r>
      <w:r w:rsidRPr="009178BE">
        <w:t xml:space="preserve"> </w:t>
      </w:r>
      <w:r w:rsidRPr="009178BE">
        <w:rPr>
          <w:bCs/>
        </w:rPr>
        <w:t>zanikających, ulegających zakryciu oraz odbioru końcowego;</w:t>
      </w:r>
    </w:p>
    <w:p w:rsidR="00905B37" w:rsidRPr="009178BE" w:rsidRDefault="00905B37" w:rsidP="00B246E7">
      <w:pPr>
        <w:ind w:left="851" w:hanging="425"/>
        <w:jc w:val="both"/>
      </w:pPr>
      <w:r w:rsidRPr="009178BE">
        <w:t>11) kontrolowanie rozliczeń budowy;</w:t>
      </w:r>
    </w:p>
    <w:p w:rsidR="00905B37" w:rsidRDefault="00905B37" w:rsidP="00B246E7">
      <w:pPr>
        <w:ind w:left="851" w:hanging="425"/>
        <w:jc w:val="both"/>
      </w:pPr>
      <w:r>
        <w:t>12) nadzór nad realizacją robót budowlanych, z uwzględnieniem przepisów zasad bezpieczeństwa i higieny pracy oraz przepisów przeciwpożarowych;</w:t>
      </w:r>
    </w:p>
    <w:p w:rsidR="00905B37" w:rsidRDefault="00905B37" w:rsidP="00B246E7">
      <w:pPr>
        <w:ind w:left="851" w:hanging="425"/>
        <w:jc w:val="both"/>
      </w:pPr>
      <w:r>
        <w:t>13) rozwiązywanie problemów i sporów powstałych w czasie realizacji zadania;</w:t>
      </w:r>
    </w:p>
    <w:p w:rsidR="00905B37" w:rsidRDefault="00905B37" w:rsidP="00B246E7">
      <w:pPr>
        <w:ind w:left="851" w:hanging="425"/>
        <w:jc w:val="both"/>
      </w:pPr>
      <w:r>
        <w:t>14) współpraca z projektantami dokumentacji projektowych;</w:t>
      </w:r>
    </w:p>
    <w:p w:rsidR="00905B37" w:rsidRDefault="00905B37" w:rsidP="00B246E7">
      <w:pPr>
        <w:ind w:left="851" w:hanging="425"/>
        <w:jc w:val="both"/>
      </w:pPr>
      <w:r>
        <w:t>15) współpraca z organami władzy i instytucjami użyteczności publicznej w zakresie użytkowania terenu budowy i realizacji zadania;</w:t>
      </w:r>
    </w:p>
    <w:p w:rsidR="00905B37" w:rsidRDefault="00905B37" w:rsidP="002624D2">
      <w:pPr>
        <w:ind w:left="851" w:hanging="425"/>
        <w:jc w:val="both"/>
      </w:pPr>
      <w:r>
        <w:t>16) udzielanie, w uzgodnieniu z zamawiającym informacji i wyjaśnień na pytania wykonawcy</w:t>
      </w:r>
      <w:r w:rsidR="002624D2">
        <w:t xml:space="preserve"> </w:t>
      </w:r>
      <w:r>
        <w:t>robót oraz innych zainteresowanych osób, w zakresie dotyczącym przedmiotowego zadania;</w:t>
      </w:r>
    </w:p>
    <w:p w:rsidR="00905B37" w:rsidRDefault="00905B37" w:rsidP="00B246E7">
      <w:pPr>
        <w:ind w:left="851" w:hanging="425"/>
        <w:jc w:val="both"/>
      </w:pPr>
      <w:r>
        <w:t>17) uczestniczenie w spotkaniach organizowanych przez wykonawcę i zamawiającego;</w:t>
      </w:r>
    </w:p>
    <w:p w:rsidR="00905B37" w:rsidRDefault="00905B37" w:rsidP="00B246E7">
      <w:pPr>
        <w:ind w:firstLine="426"/>
        <w:jc w:val="both"/>
      </w:pPr>
      <w:r>
        <w:t>18) organizowanie i prowadzenie rad budowy (w razie potrzeby).</w:t>
      </w:r>
    </w:p>
    <w:p w:rsidR="00905B37" w:rsidRDefault="00905B37" w:rsidP="0071761F">
      <w:pPr>
        <w:pStyle w:val="Akapitzlist"/>
        <w:numPr>
          <w:ilvl w:val="0"/>
          <w:numId w:val="1"/>
        </w:numPr>
        <w:ind w:left="426" w:hanging="426"/>
        <w:jc w:val="both"/>
      </w:pPr>
      <w:r>
        <w:t>Inspektor nadzoru ma prawo:</w:t>
      </w:r>
    </w:p>
    <w:p w:rsidR="00905B37" w:rsidRDefault="00905B37" w:rsidP="0071761F">
      <w:pPr>
        <w:ind w:left="709" w:hanging="283"/>
        <w:jc w:val="both"/>
      </w:pPr>
      <w:r>
        <w:t>1) wydawać kierownikowi budowy polecenia dotyczące usunięcia nieprawidłowości lub zagrożeń, wykonania prób lub badań, a także wymagających odkrycia robót lub elementów zakrytych, oraz przedstawienia ekspertyz dotyczących prowadzonych robót budowlanych i dowodów dopuszczenia do stosowania w budownictwie wyrobów budowlanych oraz urządzeń technicznych;</w:t>
      </w:r>
    </w:p>
    <w:p w:rsidR="00905B37" w:rsidRDefault="00905B37" w:rsidP="0071761F">
      <w:pPr>
        <w:ind w:left="709" w:hanging="283"/>
        <w:jc w:val="both"/>
      </w:pPr>
      <w:r>
        <w:t>2) żądać od kierownika budowy dokonania poprawek bądź ponownego wykonania wadliwie wykonanych robót, a także wstrzymania dalszych robót budowlanych w przypadku, gdyby ich kontynuacja mogła wywołać zagrożenie bądź spowodować niedopuszczalną niezgodność  z dokumentacjami projektowymi</w:t>
      </w:r>
    </w:p>
    <w:p w:rsidR="00905B37" w:rsidRDefault="00905B37" w:rsidP="00905B37">
      <w:pPr>
        <w:jc w:val="both"/>
      </w:pPr>
    </w:p>
    <w:p w:rsidR="007A4023" w:rsidRDefault="00E572FE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15F9"/>
    <w:multiLevelType w:val="hybridMultilevel"/>
    <w:tmpl w:val="63A080F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54521"/>
    <w:multiLevelType w:val="hybridMultilevel"/>
    <w:tmpl w:val="856CEB3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E0CFD"/>
    <w:multiLevelType w:val="hybridMultilevel"/>
    <w:tmpl w:val="3236CE6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026E"/>
    <w:multiLevelType w:val="hybridMultilevel"/>
    <w:tmpl w:val="DAFCAC16"/>
    <w:lvl w:ilvl="0" w:tplc="59440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B7F0215"/>
    <w:multiLevelType w:val="hybridMultilevel"/>
    <w:tmpl w:val="3C3E905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B9"/>
    <w:rsid w:val="002624D2"/>
    <w:rsid w:val="005E2EB9"/>
    <w:rsid w:val="006B512D"/>
    <w:rsid w:val="0071761F"/>
    <w:rsid w:val="008360A9"/>
    <w:rsid w:val="00905B37"/>
    <w:rsid w:val="00B246E7"/>
    <w:rsid w:val="00CE07F0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2019-04-25T08:28:00Z</cp:lastPrinted>
  <dcterms:created xsi:type="dcterms:W3CDTF">2019-04-24T12:50:00Z</dcterms:created>
  <dcterms:modified xsi:type="dcterms:W3CDTF">2019-04-25T10:34:00Z</dcterms:modified>
</cp:coreProperties>
</file>